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pPr w:leftFromText="141" w:rightFromText="141" w:vertAnchor="text" w:horzAnchor="margin" w:tblpY="-70"/>
        <w:tblW w:w="0" w:type="auto"/>
        <w:tblBorders>
          <w:top w:val="single" w:sz="24" w:space="0" w:color="000000" w:themeColor="text1"/>
          <w:left w:val="single" w:sz="24" w:space="0" w:color="000000" w:themeColor="text1"/>
          <w:bottom w:val="single" w:sz="24" w:space="0" w:color="000000" w:themeColor="text1"/>
          <w:right w:val="single" w:sz="24" w:space="0" w:color="000000" w:themeColor="text1"/>
          <w:insideH w:val="single" w:sz="24" w:space="0" w:color="000000" w:themeColor="text1"/>
          <w:insideV w:val="single" w:sz="24" w:space="0" w:color="000000" w:themeColor="text1"/>
        </w:tblBorders>
        <w:tblLook w:val="04A0"/>
      </w:tblPr>
      <w:tblGrid>
        <w:gridCol w:w="4077"/>
        <w:gridCol w:w="7797"/>
        <w:gridCol w:w="3970"/>
      </w:tblGrid>
      <w:tr w:rsidR="007E7FAF" w:rsidTr="007E7FAF">
        <w:tc>
          <w:tcPr>
            <w:tcW w:w="4077" w:type="dxa"/>
          </w:tcPr>
          <w:p w:rsidR="007E7FAF" w:rsidRPr="008B13EC" w:rsidRDefault="007E7FAF" w:rsidP="007E7FAF">
            <w:pPr>
              <w:bidi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:lang w:bidi="ar-DZ"/>
              </w:rPr>
            </w:pPr>
            <w:r w:rsidRPr="008B13EC">
              <w:rPr>
                <w:rFonts w:asciiTheme="minorBidi" w:hAnsiTheme="minorBidi"/>
                <w:b/>
                <w:bCs/>
                <w:color w:val="FF0000"/>
                <w:sz w:val="28"/>
                <w:szCs w:val="28"/>
                <w:rtl/>
                <w:lang w:bidi="ar-DZ"/>
              </w:rPr>
              <w:t>السنة الدراسية:</w:t>
            </w:r>
            <w:r w:rsidRPr="008B13EC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:lang w:bidi="ar-DZ"/>
              </w:rPr>
              <w:t>2022م/2023 م</w:t>
            </w:r>
          </w:p>
          <w:p w:rsidR="007E7FAF" w:rsidRPr="008B13EC" w:rsidRDefault="007E7FAF" w:rsidP="007C5B42">
            <w:pPr>
              <w:bidi/>
              <w:jc w:val="both"/>
              <w:rPr>
                <w:rFonts w:asciiTheme="minorBidi" w:hAnsiTheme="minorBidi"/>
                <w:b/>
                <w:bCs/>
                <w:color w:val="FF0000"/>
                <w:sz w:val="28"/>
                <w:szCs w:val="28"/>
                <w:lang w:bidi="ar-DZ"/>
              </w:rPr>
            </w:pPr>
            <w:r w:rsidRPr="008B13EC">
              <w:rPr>
                <w:rFonts w:asciiTheme="minorBidi" w:hAnsiTheme="minorBidi"/>
                <w:b/>
                <w:bCs/>
                <w:color w:val="FF0000"/>
                <w:sz w:val="28"/>
                <w:szCs w:val="28"/>
                <w:rtl/>
                <w:lang w:bidi="ar-DZ"/>
              </w:rPr>
              <w:t xml:space="preserve">الأســــــــــــــتاذ(ة) </w:t>
            </w:r>
            <w:r w:rsidRPr="008B13EC"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DZ"/>
              </w:rPr>
              <w:t xml:space="preserve">: </w:t>
            </w:r>
          </w:p>
        </w:tc>
        <w:tc>
          <w:tcPr>
            <w:tcW w:w="7797" w:type="dxa"/>
          </w:tcPr>
          <w:p w:rsidR="007E7FAF" w:rsidRPr="008B13EC" w:rsidRDefault="007E7FAF" w:rsidP="007E7FAF">
            <w:pPr>
              <w:tabs>
                <w:tab w:val="left" w:pos="12525"/>
              </w:tabs>
              <w:jc w:val="center"/>
              <w:rPr>
                <w:rFonts w:asciiTheme="minorBidi" w:hAnsiTheme="minorBidi"/>
                <w:color w:val="000000" w:themeColor="text1"/>
                <w:sz w:val="28"/>
                <w:szCs w:val="28"/>
                <w:rtl/>
                <w:lang w:bidi="ar-DZ"/>
              </w:rPr>
            </w:pPr>
            <w:r w:rsidRPr="008B13EC">
              <w:rPr>
                <w:rFonts w:asciiTheme="minorBidi" w:hAnsiTheme="minorBidi"/>
                <w:color w:val="000000" w:themeColor="text1"/>
                <w:sz w:val="28"/>
                <w:szCs w:val="28"/>
                <w:rtl/>
                <w:lang w:bidi="ar-DZ"/>
              </w:rPr>
              <w:t>التدرج السّنويّ لبناء تّعلّمات مادة اللّغة العربيّة</w:t>
            </w:r>
          </w:p>
          <w:p w:rsidR="007E7FAF" w:rsidRPr="008B13EC" w:rsidRDefault="007E7FAF" w:rsidP="002715FA">
            <w:pPr>
              <w:tabs>
                <w:tab w:val="left" w:pos="12525"/>
              </w:tabs>
              <w:jc w:val="center"/>
              <w:rPr>
                <w:rFonts w:asciiTheme="minorBidi" w:hAnsiTheme="minorBidi"/>
                <w:sz w:val="28"/>
                <w:szCs w:val="28"/>
                <w:lang w:bidi="ar-DZ"/>
              </w:rPr>
            </w:pPr>
            <w:r w:rsidRPr="008B13EC">
              <w:rPr>
                <w:rFonts w:asciiTheme="minorBidi" w:hAnsiTheme="minorBidi"/>
                <w:color w:val="000000" w:themeColor="text1"/>
                <w:sz w:val="28"/>
                <w:szCs w:val="28"/>
                <w:rtl/>
                <w:lang w:bidi="ar-DZ"/>
              </w:rPr>
              <w:t xml:space="preserve">والتربية الإسلامية </w:t>
            </w:r>
            <w:r w:rsidRPr="008B13EC">
              <w:rPr>
                <w:rFonts w:asciiTheme="minorBidi" w:hAnsiTheme="minorBidi"/>
                <w:color w:val="FF0000"/>
                <w:sz w:val="28"/>
                <w:szCs w:val="28"/>
                <w:rtl/>
                <w:lang w:bidi="ar-DZ"/>
              </w:rPr>
              <w:t>-</w:t>
            </w:r>
            <w:r w:rsidR="002715FA">
              <w:rPr>
                <w:rFonts w:asciiTheme="minorBidi" w:hAnsiTheme="minorBidi" w:hint="cs"/>
                <w:color w:val="FF0000"/>
                <w:sz w:val="28"/>
                <w:szCs w:val="28"/>
                <w:rtl/>
                <w:lang w:bidi="ar-DZ"/>
              </w:rPr>
              <w:t>الثاللثة</w:t>
            </w:r>
            <w:r w:rsidRPr="008B13EC">
              <w:rPr>
                <w:rFonts w:asciiTheme="minorBidi" w:hAnsiTheme="minorBidi"/>
                <w:color w:val="FF0000"/>
                <w:sz w:val="28"/>
                <w:szCs w:val="28"/>
                <w:rtl/>
                <w:lang w:bidi="ar-DZ"/>
              </w:rPr>
              <w:t xml:space="preserve"> المتوسطة -</w:t>
            </w:r>
          </w:p>
        </w:tc>
        <w:tc>
          <w:tcPr>
            <w:tcW w:w="3970" w:type="dxa"/>
          </w:tcPr>
          <w:p w:rsidR="007E7FAF" w:rsidRPr="008B13EC" w:rsidRDefault="007E7FAF" w:rsidP="007C5B42">
            <w:pPr>
              <w:tabs>
                <w:tab w:val="left" w:pos="12525"/>
              </w:tabs>
              <w:jc w:val="right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 w:rsidRPr="008B13EC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 xml:space="preserve">مديرية التربية لولاية : </w:t>
            </w:r>
          </w:p>
          <w:p w:rsidR="007E7FAF" w:rsidRPr="008B13EC" w:rsidRDefault="007E7FAF" w:rsidP="007C5B42">
            <w:pPr>
              <w:tabs>
                <w:tab w:val="left" w:pos="12525"/>
              </w:tabs>
              <w:jc w:val="right"/>
              <w:rPr>
                <w:rFonts w:asciiTheme="minorBidi" w:hAnsiTheme="minorBidi"/>
                <w:sz w:val="28"/>
                <w:szCs w:val="28"/>
                <w:lang w:bidi="ar-DZ"/>
              </w:rPr>
            </w:pPr>
            <w:r w:rsidRPr="008B13EC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 xml:space="preserve">متوسطة : </w:t>
            </w:r>
          </w:p>
        </w:tc>
      </w:tr>
    </w:tbl>
    <w:p w:rsidR="002C7246" w:rsidRDefault="002C7246" w:rsidP="004F745D">
      <w:pPr>
        <w:tabs>
          <w:tab w:val="left" w:pos="2295"/>
        </w:tabs>
        <w:spacing w:after="0" w:line="240" w:lineRule="auto"/>
        <w:rPr>
          <w:rtl/>
          <w:lang w:bidi="ar-DZ"/>
        </w:rPr>
      </w:pPr>
    </w:p>
    <w:tbl>
      <w:tblPr>
        <w:tblStyle w:val="Grilledutableau"/>
        <w:tblW w:w="16156" w:type="dxa"/>
        <w:tblLook w:val="04A0"/>
      </w:tblPr>
      <w:tblGrid>
        <w:gridCol w:w="4176"/>
        <w:gridCol w:w="3116"/>
        <w:gridCol w:w="2386"/>
        <w:gridCol w:w="3359"/>
        <w:gridCol w:w="1190"/>
        <w:gridCol w:w="1079"/>
        <w:gridCol w:w="850"/>
      </w:tblGrid>
      <w:tr w:rsidR="007C5B42" w:rsidTr="00B42CEF">
        <w:tc>
          <w:tcPr>
            <w:tcW w:w="4176" w:type="dxa"/>
            <w:vMerge w:val="restart"/>
            <w:shd w:val="clear" w:color="auto" w:fill="CCFFFF"/>
          </w:tcPr>
          <w:p w:rsidR="00E06F09" w:rsidRPr="00956900" w:rsidRDefault="00E06F09" w:rsidP="006135F1">
            <w:pPr>
              <w:jc w:val="center"/>
              <w:rPr>
                <w:b/>
                <w:bCs/>
                <w:sz w:val="24"/>
                <w:szCs w:val="24"/>
                <w:lang w:bidi="ar-DZ"/>
              </w:rPr>
            </w:pPr>
            <w:r w:rsidRPr="00956900">
              <w:rPr>
                <w:rFonts w:hint="cs"/>
                <w:b/>
                <w:bCs/>
                <w:sz w:val="24"/>
                <w:szCs w:val="24"/>
                <w:rtl/>
                <w:lang w:bidi="ar-DZ"/>
              </w:rPr>
              <w:t>التربية الإسلامية</w:t>
            </w:r>
          </w:p>
        </w:tc>
        <w:tc>
          <w:tcPr>
            <w:tcW w:w="3116" w:type="dxa"/>
            <w:vMerge w:val="restart"/>
            <w:shd w:val="clear" w:color="auto" w:fill="CCFFFF"/>
          </w:tcPr>
          <w:p w:rsidR="00E06F09" w:rsidRPr="00956900" w:rsidRDefault="00E06F09">
            <w:pPr>
              <w:rPr>
                <w:sz w:val="24"/>
                <w:szCs w:val="24"/>
                <w:rtl/>
                <w:lang w:bidi="ar-DZ"/>
              </w:rPr>
            </w:pPr>
          </w:p>
          <w:p w:rsidR="00E06F09" w:rsidRPr="00956900" w:rsidRDefault="00E06F09" w:rsidP="00E06F09">
            <w:pPr>
              <w:jc w:val="center"/>
              <w:rPr>
                <w:b/>
                <w:bCs/>
                <w:sz w:val="24"/>
                <w:szCs w:val="24"/>
                <w:lang w:bidi="ar-DZ"/>
              </w:rPr>
            </w:pPr>
            <w:r w:rsidRPr="00956900">
              <w:rPr>
                <w:rFonts w:hint="cs"/>
                <w:b/>
                <w:bCs/>
                <w:sz w:val="24"/>
                <w:szCs w:val="24"/>
                <w:rtl/>
                <w:lang w:bidi="ar-DZ"/>
              </w:rPr>
              <w:t>إنتاج المكتوب</w:t>
            </w:r>
          </w:p>
        </w:tc>
        <w:tc>
          <w:tcPr>
            <w:tcW w:w="5745" w:type="dxa"/>
            <w:gridSpan w:val="2"/>
            <w:shd w:val="clear" w:color="auto" w:fill="CCFFFF"/>
          </w:tcPr>
          <w:p w:rsidR="00E06F09" w:rsidRPr="00956900" w:rsidRDefault="00E06F09" w:rsidP="00E06F09">
            <w:pPr>
              <w:jc w:val="center"/>
              <w:rPr>
                <w:b/>
                <w:bCs/>
                <w:sz w:val="24"/>
                <w:szCs w:val="24"/>
                <w:lang w:bidi="ar-DZ"/>
              </w:rPr>
            </w:pPr>
            <w:r w:rsidRPr="00956900">
              <w:rPr>
                <w:rFonts w:hint="cs"/>
                <w:b/>
                <w:bCs/>
                <w:sz w:val="24"/>
                <w:szCs w:val="24"/>
                <w:rtl/>
                <w:lang w:bidi="ar-DZ"/>
              </w:rPr>
              <w:t>فهم المكتوب</w:t>
            </w:r>
          </w:p>
        </w:tc>
        <w:tc>
          <w:tcPr>
            <w:tcW w:w="1190" w:type="dxa"/>
            <w:vMerge w:val="restart"/>
            <w:shd w:val="clear" w:color="auto" w:fill="CCFFFF"/>
          </w:tcPr>
          <w:p w:rsidR="00E06F09" w:rsidRPr="00956900" w:rsidRDefault="00E06F09" w:rsidP="006135F1">
            <w:pPr>
              <w:jc w:val="center"/>
              <w:rPr>
                <w:sz w:val="24"/>
                <w:szCs w:val="24"/>
                <w:lang w:bidi="ar-DZ"/>
              </w:rPr>
            </w:pPr>
            <w:r w:rsidRPr="00956900">
              <w:rPr>
                <w:rFonts w:hint="cs"/>
                <w:sz w:val="24"/>
                <w:szCs w:val="24"/>
                <w:rtl/>
                <w:lang w:bidi="ar-DZ"/>
              </w:rPr>
              <w:t>فهم المنطوق</w:t>
            </w:r>
          </w:p>
        </w:tc>
        <w:tc>
          <w:tcPr>
            <w:tcW w:w="1079" w:type="dxa"/>
            <w:vMerge w:val="restart"/>
            <w:shd w:val="clear" w:color="auto" w:fill="CCFFFF"/>
          </w:tcPr>
          <w:p w:rsidR="00E06F09" w:rsidRPr="00956900" w:rsidRDefault="00E06F09">
            <w:pPr>
              <w:rPr>
                <w:sz w:val="24"/>
                <w:szCs w:val="24"/>
                <w:lang w:bidi="ar-DZ"/>
              </w:rPr>
            </w:pPr>
            <w:r w:rsidRPr="00956900">
              <w:rPr>
                <w:rFonts w:hint="cs"/>
                <w:sz w:val="24"/>
                <w:szCs w:val="24"/>
                <w:rtl/>
                <w:lang w:bidi="ar-DZ"/>
              </w:rPr>
              <w:t>المقطع</w:t>
            </w:r>
          </w:p>
        </w:tc>
        <w:tc>
          <w:tcPr>
            <w:tcW w:w="850" w:type="dxa"/>
            <w:vMerge w:val="restart"/>
            <w:shd w:val="clear" w:color="auto" w:fill="CCFFFF"/>
          </w:tcPr>
          <w:p w:rsidR="00E06F09" w:rsidRPr="00956900" w:rsidRDefault="00E06F09">
            <w:pPr>
              <w:rPr>
                <w:sz w:val="24"/>
                <w:szCs w:val="24"/>
                <w:lang w:bidi="ar-DZ"/>
              </w:rPr>
            </w:pPr>
            <w:r w:rsidRPr="00956900">
              <w:rPr>
                <w:rFonts w:hint="cs"/>
                <w:sz w:val="24"/>
                <w:szCs w:val="24"/>
                <w:rtl/>
                <w:lang w:bidi="ar-DZ"/>
              </w:rPr>
              <w:t>الأشهر</w:t>
            </w:r>
          </w:p>
        </w:tc>
      </w:tr>
      <w:tr w:rsidR="002C2F2C" w:rsidTr="00B42CEF">
        <w:tc>
          <w:tcPr>
            <w:tcW w:w="4176" w:type="dxa"/>
            <w:vMerge/>
            <w:shd w:val="clear" w:color="auto" w:fill="CCFFFF"/>
          </w:tcPr>
          <w:p w:rsidR="00E06F09" w:rsidRDefault="00E06F09">
            <w:pPr>
              <w:rPr>
                <w:lang w:bidi="ar-DZ"/>
              </w:rPr>
            </w:pPr>
          </w:p>
        </w:tc>
        <w:tc>
          <w:tcPr>
            <w:tcW w:w="3116" w:type="dxa"/>
            <w:vMerge/>
            <w:shd w:val="clear" w:color="auto" w:fill="CCFFFF"/>
          </w:tcPr>
          <w:p w:rsidR="00E06F09" w:rsidRDefault="00E06F09">
            <w:pPr>
              <w:rPr>
                <w:lang w:bidi="ar-DZ"/>
              </w:rPr>
            </w:pPr>
          </w:p>
        </w:tc>
        <w:tc>
          <w:tcPr>
            <w:tcW w:w="2386" w:type="dxa"/>
            <w:shd w:val="clear" w:color="auto" w:fill="FFFF99"/>
          </w:tcPr>
          <w:p w:rsidR="00E06F09" w:rsidRPr="00956900" w:rsidRDefault="00E06F09" w:rsidP="0075732A">
            <w:pPr>
              <w:jc w:val="center"/>
              <w:rPr>
                <w:b/>
                <w:bCs/>
                <w:sz w:val="24"/>
                <w:szCs w:val="24"/>
                <w:lang w:bidi="ar-DZ"/>
              </w:rPr>
            </w:pPr>
            <w:r w:rsidRPr="00956900">
              <w:rPr>
                <w:rFonts w:hint="cs"/>
                <w:b/>
                <w:bCs/>
                <w:sz w:val="24"/>
                <w:szCs w:val="24"/>
                <w:rtl/>
                <w:lang w:bidi="ar-DZ"/>
              </w:rPr>
              <w:t>قواعد اللغة</w:t>
            </w:r>
          </w:p>
        </w:tc>
        <w:tc>
          <w:tcPr>
            <w:tcW w:w="3359" w:type="dxa"/>
            <w:shd w:val="clear" w:color="auto" w:fill="FFFF99"/>
          </w:tcPr>
          <w:p w:rsidR="00E06F09" w:rsidRPr="00956900" w:rsidRDefault="00E06F09" w:rsidP="0075732A">
            <w:pPr>
              <w:jc w:val="center"/>
              <w:rPr>
                <w:b/>
                <w:bCs/>
                <w:sz w:val="24"/>
                <w:szCs w:val="24"/>
                <w:lang w:bidi="ar-DZ"/>
              </w:rPr>
            </w:pPr>
            <w:r w:rsidRPr="00956900">
              <w:rPr>
                <w:rFonts w:hint="cs"/>
                <w:b/>
                <w:bCs/>
                <w:sz w:val="24"/>
                <w:szCs w:val="24"/>
                <w:rtl/>
                <w:lang w:bidi="ar-DZ"/>
              </w:rPr>
              <w:t>قراءة ودراسة نص</w:t>
            </w:r>
          </w:p>
        </w:tc>
        <w:tc>
          <w:tcPr>
            <w:tcW w:w="1190" w:type="dxa"/>
            <w:vMerge/>
            <w:shd w:val="clear" w:color="auto" w:fill="CCFFFF"/>
          </w:tcPr>
          <w:p w:rsidR="00E06F09" w:rsidRDefault="00E06F09">
            <w:pPr>
              <w:rPr>
                <w:lang w:bidi="ar-DZ"/>
              </w:rPr>
            </w:pPr>
          </w:p>
        </w:tc>
        <w:tc>
          <w:tcPr>
            <w:tcW w:w="1079" w:type="dxa"/>
            <w:vMerge/>
            <w:shd w:val="clear" w:color="auto" w:fill="CCFFFF"/>
          </w:tcPr>
          <w:p w:rsidR="00E06F09" w:rsidRDefault="00E06F09">
            <w:pPr>
              <w:rPr>
                <w:lang w:bidi="ar-DZ"/>
              </w:rPr>
            </w:pPr>
          </w:p>
        </w:tc>
        <w:tc>
          <w:tcPr>
            <w:tcW w:w="850" w:type="dxa"/>
            <w:vMerge/>
            <w:shd w:val="clear" w:color="auto" w:fill="CCFFFF"/>
          </w:tcPr>
          <w:p w:rsidR="00E06F09" w:rsidRDefault="00E06F09">
            <w:pPr>
              <w:rPr>
                <w:lang w:bidi="ar-DZ"/>
              </w:rPr>
            </w:pPr>
          </w:p>
        </w:tc>
      </w:tr>
      <w:tr w:rsidR="00646404" w:rsidTr="002D4862">
        <w:tc>
          <w:tcPr>
            <w:tcW w:w="4176" w:type="dxa"/>
            <w:shd w:val="clear" w:color="auto" w:fill="CCFFCC"/>
          </w:tcPr>
          <w:p w:rsidR="00350347" w:rsidRPr="002C2F2C" w:rsidRDefault="003F48A3" w:rsidP="003F48A3">
            <w:pPr>
              <w:jc w:val="center"/>
              <w:rPr>
                <w:sz w:val="20"/>
                <w:szCs w:val="20"/>
                <w:lang w:bidi="ar-DZ"/>
              </w:rPr>
            </w:pPr>
            <w:r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DZ"/>
              </w:rPr>
              <w:t>تقويم تشخيصي</w:t>
            </w:r>
          </w:p>
        </w:tc>
        <w:tc>
          <w:tcPr>
            <w:tcW w:w="11130" w:type="dxa"/>
            <w:gridSpan w:val="5"/>
            <w:shd w:val="clear" w:color="auto" w:fill="CCFFCC"/>
          </w:tcPr>
          <w:p w:rsidR="00350347" w:rsidRPr="003F48A3" w:rsidRDefault="003F48A3">
            <w:pPr>
              <w:rPr>
                <w:rFonts w:asciiTheme="minorBidi" w:hAnsiTheme="minorBidi"/>
                <w:b/>
                <w:bCs/>
                <w:sz w:val="20"/>
                <w:szCs w:val="20"/>
                <w:lang w:bidi="ar-DZ"/>
              </w:rPr>
            </w:pPr>
            <w:r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DZ"/>
              </w:rPr>
              <w:t>تقويم تشخيصي       تقويم تشخيصي           تقويم تشخيصي                  تقويم تشخيصي</w:t>
            </w:r>
          </w:p>
        </w:tc>
        <w:tc>
          <w:tcPr>
            <w:tcW w:w="850" w:type="dxa"/>
            <w:shd w:val="clear" w:color="auto" w:fill="CCFFFF"/>
          </w:tcPr>
          <w:p w:rsidR="00350347" w:rsidRDefault="00AD3953">
            <w:pPr>
              <w:rPr>
                <w:lang w:bidi="ar-DZ"/>
              </w:rPr>
            </w:pPr>
            <w:r>
              <w:rPr>
                <w:rFonts w:hint="cs"/>
                <w:rtl/>
                <w:lang w:bidi="ar-DZ"/>
              </w:rPr>
              <w:t>سبتمبر</w:t>
            </w:r>
          </w:p>
        </w:tc>
      </w:tr>
      <w:tr w:rsidR="003367EE" w:rsidTr="00B42CEF">
        <w:tc>
          <w:tcPr>
            <w:tcW w:w="4176" w:type="dxa"/>
          </w:tcPr>
          <w:p w:rsidR="001310C4" w:rsidRPr="00BE7C5A" w:rsidRDefault="00B60505" w:rsidP="001310C4">
            <w:pPr>
              <w:jc w:val="right"/>
              <w:rPr>
                <w:rFonts w:eastAsia="Times New Roman"/>
                <w:b/>
                <w:bCs/>
                <w:color w:val="000000"/>
                <w:kern w:val="24"/>
                <w:rtl/>
                <w:lang w:bidi="ar-DZ"/>
              </w:rPr>
            </w:pPr>
            <w:r w:rsidRPr="00B60505">
              <w:rPr>
                <w:rFonts w:asciiTheme="minorBidi" w:eastAsia="Times New Roman" w:hAnsiTheme="minorBidi"/>
                <w:b/>
                <w:bCs/>
                <w:color w:val="FF0000"/>
                <w:kern w:val="24"/>
                <w:sz w:val="24"/>
                <w:szCs w:val="24"/>
                <w:rtl/>
              </w:rPr>
              <w:t xml:space="preserve">سورة </w:t>
            </w:r>
            <w:r w:rsidRPr="00B60505">
              <w:rPr>
                <w:rFonts w:asciiTheme="minorBidi" w:eastAsia="Times New Roman" w:hAnsiTheme="minorBidi" w:hint="cs"/>
                <w:b/>
                <w:bCs/>
                <w:color w:val="FF0000"/>
                <w:kern w:val="24"/>
                <w:sz w:val="24"/>
                <w:szCs w:val="24"/>
                <w:rtl/>
              </w:rPr>
              <w:t>عبس</w:t>
            </w:r>
            <w:r w:rsidR="001310C4" w:rsidRPr="001310C4">
              <w:rPr>
                <w:rFonts w:asciiTheme="minorBidi" w:eastAsia="Times New Roman" w:hAnsiTheme="minorBidi" w:hint="cs"/>
                <w:b/>
                <w:bCs/>
                <w:kern w:val="24"/>
                <w:sz w:val="24"/>
                <w:szCs w:val="24"/>
                <w:rtl/>
              </w:rPr>
              <w:t>(</w:t>
            </w:r>
            <w:r w:rsidR="001310C4" w:rsidRPr="00BE7C5A">
              <w:rPr>
                <w:rFonts w:eastAsia="Times New Roman" w:hint="cs"/>
                <w:b/>
                <w:bCs/>
                <w:color w:val="000000"/>
                <w:kern w:val="24"/>
                <w:rtl/>
                <w:lang w:bidi="ar-DZ"/>
              </w:rPr>
              <w:t xml:space="preserve">التعريف بالسورة </w:t>
            </w:r>
            <w:r w:rsidR="001310C4" w:rsidRPr="00BE7C5A">
              <w:rPr>
                <w:rFonts w:eastAsia="Times New Roman"/>
                <w:b/>
                <w:bCs/>
                <w:color w:val="000000"/>
                <w:kern w:val="24"/>
                <w:rtl/>
                <w:lang w:bidi="ar-DZ"/>
              </w:rPr>
              <w:t>–</w:t>
            </w:r>
            <w:r w:rsidR="001310C4" w:rsidRPr="00BE7C5A">
              <w:rPr>
                <w:rFonts w:eastAsia="Times New Roman" w:hint="cs"/>
                <w:b/>
                <w:bCs/>
                <w:color w:val="000000"/>
                <w:kern w:val="24"/>
                <w:rtl/>
                <w:lang w:bidi="ar-DZ"/>
              </w:rPr>
              <w:t xml:space="preserve"> معاني الكلمات </w:t>
            </w:r>
          </w:p>
          <w:p w:rsidR="003367EE" w:rsidRPr="00B60505" w:rsidRDefault="001310C4" w:rsidP="001310C4">
            <w:pPr>
              <w:jc w:val="right"/>
              <w:rPr>
                <w:color w:val="FF0000"/>
                <w:lang w:bidi="ar-DZ"/>
              </w:rPr>
            </w:pPr>
            <w:r w:rsidRPr="00BE7C5A">
              <w:rPr>
                <w:rFonts w:eastAsia="Times New Roman" w:hint="cs"/>
                <w:b/>
                <w:bCs/>
                <w:color w:val="000000"/>
                <w:kern w:val="24"/>
                <w:rtl/>
                <w:lang w:bidi="ar-DZ"/>
              </w:rPr>
              <w:t>التعرف على أحكام التجويد.</w:t>
            </w:r>
            <w:r>
              <w:rPr>
                <w:rFonts w:eastAsia="Times New Roman" w:hint="cs"/>
                <w:b/>
                <w:bCs/>
                <w:color w:val="000000"/>
                <w:kern w:val="24"/>
                <w:rtl/>
                <w:lang w:bidi="ar-DZ"/>
              </w:rPr>
              <w:t>)</w:t>
            </w:r>
          </w:p>
        </w:tc>
        <w:tc>
          <w:tcPr>
            <w:tcW w:w="3116" w:type="dxa"/>
          </w:tcPr>
          <w:p w:rsidR="003367EE" w:rsidRPr="00350347" w:rsidRDefault="00234C91" w:rsidP="0075732A">
            <w:pPr>
              <w:jc w:val="right"/>
              <w:rPr>
                <w:rFonts w:asciiTheme="minorBidi" w:hAnsiTheme="minorBidi"/>
                <w:b/>
                <w:bCs/>
                <w:sz w:val="24"/>
                <w:szCs w:val="24"/>
                <w:lang w:bidi="ar-DZ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DZ"/>
              </w:rPr>
              <w:t>فنيات التحرير (</w:t>
            </w:r>
            <w:r w:rsidR="003367EE"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DZ"/>
              </w:rPr>
              <w:t>روابط المقدمة والخبام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DZ"/>
              </w:rPr>
              <w:t xml:space="preserve"> )</w:t>
            </w:r>
          </w:p>
        </w:tc>
        <w:tc>
          <w:tcPr>
            <w:tcW w:w="2386" w:type="dxa"/>
          </w:tcPr>
          <w:p w:rsidR="003367EE" w:rsidRPr="003367EE" w:rsidRDefault="003367EE" w:rsidP="003367EE">
            <w:pPr>
              <w:tabs>
                <w:tab w:val="left" w:pos="4540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3367E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بناء الفعل الماضي</w:t>
            </w:r>
            <w:r w:rsidRPr="003367E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(افتح الضم السكون)</w:t>
            </w:r>
          </w:p>
        </w:tc>
        <w:tc>
          <w:tcPr>
            <w:tcW w:w="3359" w:type="dxa"/>
          </w:tcPr>
          <w:p w:rsidR="003367EE" w:rsidRPr="003367EE" w:rsidRDefault="003367EE" w:rsidP="00D56781">
            <w:pPr>
              <w:tabs>
                <w:tab w:val="left" w:pos="4540"/>
              </w:tabs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3367E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قلق مُمضّ </w:t>
            </w:r>
            <w:r w:rsidRPr="003367EE"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</w:rPr>
              <w:t>ص 12</w:t>
            </w:r>
            <w:r w:rsidRPr="003367E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(عناصر القصّة )</w:t>
            </w:r>
          </w:p>
        </w:tc>
        <w:tc>
          <w:tcPr>
            <w:tcW w:w="1190" w:type="dxa"/>
            <w:vMerge w:val="restart"/>
            <w:textDirection w:val="btLr"/>
          </w:tcPr>
          <w:p w:rsidR="003367EE" w:rsidRPr="002D4862" w:rsidRDefault="003367EE" w:rsidP="003367EE">
            <w:pPr>
              <w:ind w:left="113" w:right="113"/>
              <w:jc w:val="center"/>
              <w:rPr>
                <w:rFonts w:ascii="Sakkal Majalla" w:hAnsi="Sakkal Majalla" w:cs="Sakkal Majalla" w:hint="cs"/>
                <w:b/>
                <w:bCs/>
                <w:color w:val="FF0000"/>
                <w:sz w:val="28"/>
                <w:szCs w:val="28"/>
                <w:rtl/>
                <w:lang w:bidi="ar-DZ"/>
              </w:rPr>
            </w:pPr>
            <w:r w:rsidRPr="002D486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الآفة المهلكة</w:t>
            </w:r>
            <w:r w:rsidRPr="002D4862">
              <w:rPr>
                <w:rFonts w:ascii="Sakkal Majalla" w:hAnsi="Sakkal Majalla" w:cs="Sakkal Majalla" w:hint="cs"/>
                <w:b/>
                <w:bCs/>
                <w:color w:val="FF0000"/>
                <w:sz w:val="28"/>
                <w:szCs w:val="28"/>
                <w:rtl/>
                <w:lang w:bidi="ar-DZ"/>
              </w:rPr>
              <w:t xml:space="preserve"> </w:t>
            </w:r>
          </w:p>
          <w:p w:rsidR="003367EE" w:rsidRPr="006135F1" w:rsidRDefault="003367EE" w:rsidP="003367EE">
            <w:pPr>
              <w:ind w:left="113" w:right="113"/>
              <w:jc w:val="center"/>
              <w:rPr>
                <w:color w:val="FF0000"/>
                <w:lang w:bidi="ar-DZ"/>
              </w:rPr>
            </w:pPr>
            <w:r w:rsidRPr="006135F1">
              <w:rPr>
                <w:rFonts w:ascii="Sakkal Majalla" w:hAnsi="Sakkal Majalla" w:cs="Sakkal Majalla" w:hint="cs"/>
                <w:b/>
                <w:bCs/>
                <w:color w:val="FF0000"/>
                <w:sz w:val="28"/>
                <w:szCs w:val="28"/>
                <w:rtl/>
                <w:lang w:bidi="ar-DZ"/>
              </w:rPr>
              <w:t>حصتان</w:t>
            </w:r>
          </w:p>
        </w:tc>
        <w:tc>
          <w:tcPr>
            <w:tcW w:w="1079" w:type="dxa"/>
            <w:vMerge w:val="restart"/>
            <w:textDirection w:val="btLr"/>
          </w:tcPr>
          <w:p w:rsidR="003367EE" w:rsidRPr="007C637B" w:rsidRDefault="003367EE" w:rsidP="0075732A">
            <w:pPr>
              <w:bidi/>
              <w:ind w:left="113" w:right="113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C637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المقطع الأول</w:t>
            </w:r>
          </w:p>
          <w:p w:rsidR="003367EE" w:rsidRPr="002D4862" w:rsidRDefault="003367EE" w:rsidP="0075732A">
            <w:pPr>
              <w:tabs>
                <w:tab w:val="left" w:pos="4540"/>
              </w:tabs>
              <w:bidi/>
              <w:ind w:left="113" w:right="113"/>
              <w:rPr>
                <w:rFonts w:asciiTheme="minorBidi" w:hAnsiTheme="minorBidi"/>
                <w:sz w:val="24"/>
                <w:szCs w:val="24"/>
                <w:rtl/>
              </w:rPr>
            </w:pPr>
            <w:r w:rsidRPr="002D4862"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</w:rPr>
              <w:t>الآفات الاجتماعية</w:t>
            </w:r>
          </w:p>
        </w:tc>
        <w:tc>
          <w:tcPr>
            <w:tcW w:w="850" w:type="dxa"/>
            <w:vMerge w:val="restart"/>
            <w:shd w:val="clear" w:color="auto" w:fill="CCFFFF"/>
            <w:textDirection w:val="btLr"/>
          </w:tcPr>
          <w:p w:rsidR="003367EE" w:rsidRPr="004330A3" w:rsidRDefault="003367EE" w:rsidP="004330A3">
            <w:pPr>
              <w:ind w:left="113" w:right="113"/>
              <w:jc w:val="center"/>
              <w:rPr>
                <w:b/>
                <w:bCs/>
                <w:lang w:bidi="ar-DZ"/>
              </w:rPr>
            </w:pPr>
            <w:r w:rsidRPr="004330A3">
              <w:rPr>
                <w:rFonts w:hint="cs"/>
                <w:b/>
                <w:bCs/>
                <w:rtl/>
                <w:lang w:bidi="ar-DZ"/>
              </w:rPr>
              <w:t>اكتوبر</w:t>
            </w:r>
          </w:p>
        </w:tc>
      </w:tr>
      <w:tr w:rsidR="003367EE" w:rsidTr="00B42CEF">
        <w:tc>
          <w:tcPr>
            <w:tcW w:w="4176" w:type="dxa"/>
          </w:tcPr>
          <w:p w:rsidR="003367EE" w:rsidRPr="001310C4" w:rsidRDefault="00B60505" w:rsidP="001310C4">
            <w:pPr>
              <w:jc w:val="right"/>
              <w:rPr>
                <w:rFonts w:eastAsia="Times New Roman"/>
                <w:b/>
                <w:bCs/>
                <w:color w:val="000000"/>
                <w:kern w:val="24"/>
                <w:sz w:val="24"/>
                <w:szCs w:val="24"/>
              </w:rPr>
            </w:pPr>
            <w:r w:rsidRPr="00B60505">
              <w:rPr>
                <w:rFonts w:asciiTheme="minorBidi" w:eastAsia="Times New Roman" w:hAnsiTheme="minorBidi"/>
                <w:b/>
                <w:bCs/>
                <w:color w:val="FF0000"/>
                <w:kern w:val="24"/>
                <w:sz w:val="24"/>
                <w:szCs w:val="24"/>
                <w:rtl/>
              </w:rPr>
              <w:t xml:space="preserve">سورة </w:t>
            </w:r>
            <w:r w:rsidRPr="00B60505">
              <w:rPr>
                <w:rFonts w:asciiTheme="minorBidi" w:eastAsia="Times New Roman" w:hAnsiTheme="minorBidi" w:hint="cs"/>
                <w:b/>
                <w:bCs/>
                <w:color w:val="FF0000"/>
                <w:kern w:val="24"/>
                <w:sz w:val="24"/>
                <w:szCs w:val="24"/>
                <w:rtl/>
              </w:rPr>
              <w:t>عبس</w:t>
            </w:r>
            <w:r w:rsidR="001310C4">
              <w:rPr>
                <w:rFonts w:asciiTheme="minorBidi" w:eastAsia="Times New Roman" w:hAnsiTheme="minorBidi" w:hint="cs"/>
                <w:b/>
                <w:bCs/>
                <w:color w:val="FF0000"/>
                <w:kern w:val="24"/>
                <w:sz w:val="24"/>
                <w:szCs w:val="24"/>
                <w:rtl/>
              </w:rPr>
              <w:t xml:space="preserve"> </w:t>
            </w:r>
            <w:r w:rsidR="001310C4">
              <w:rPr>
                <w:rFonts w:asciiTheme="minorBidi" w:eastAsia="Times New Roman" w:hAnsiTheme="minorBidi" w:hint="cs"/>
                <w:b/>
                <w:bCs/>
                <w:kern w:val="24"/>
                <w:sz w:val="24"/>
                <w:szCs w:val="24"/>
                <w:rtl/>
              </w:rPr>
              <w:t>(</w:t>
            </w:r>
            <w:r w:rsidR="001310C4">
              <w:rPr>
                <w:rFonts w:eastAsia="Times New Roman" w:hint="cs"/>
                <w:b/>
                <w:bCs/>
                <w:color w:val="000000"/>
                <w:kern w:val="24"/>
                <w:sz w:val="24"/>
                <w:szCs w:val="24"/>
                <w:rtl/>
              </w:rPr>
              <w:t>سبب النزول_ ما ترشد إليه السورة)</w:t>
            </w:r>
          </w:p>
        </w:tc>
        <w:tc>
          <w:tcPr>
            <w:tcW w:w="3116" w:type="dxa"/>
          </w:tcPr>
          <w:p w:rsidR="003367EE" w:rsidRPr="00350347" w:rsidRDefault="003367EE" w:rsidP="0075732A">
            <w:pPr>
              <w:jc w:val="right"/>
              <w:rPr>
                <w:rFonts w:asciiTheme="minorBidi" w:hAnsiTheme="minorBidi"/>
                <w:b/>
                <w:bCs/>
                <w:sz w:val="24"/>
                <w:szCs w:val="24"/>
                <w:lang w:bidi="ar-DZ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DZ"/>
              </w:rPr>
              <w:t>خطاطة النمط التفسيري</w:t>
            </w:r>
          </w:p>
        </w:tc>
        <w:tc>
          <w:tcPr>
            <w:tcW w:w="2386" w:type="dxa"/>
          </w:tcPr>
          <w:p w:rsidR="003367EE" w:rsidRPr="003367EE" w:rsidRDefault="003367EE" w:rsidP="003367EE">
            <w:pPr>
              <w:tabs>
                <w:tab w:val="left" w:pos="4540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علامات الوقف</w:t>
            </w:r>
          </w:p>
        </w:tc>
        <w:tc>
          <w:tcPr>
            <w:tcW w:w="3359" w:type="dxa"/>
          </w:tcPr>
          <w:p w:rsidR="003367EE" w:rsidRPr="003367EE" w:rsidRDefault="003367EE" w:rsidP="00D56781">
            <w:pPr>
              <w:tabs>
                <w:tab w:val="left" w:pos="4540"/>
              </w:tabs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3367E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وليّ التّلميذة </w:t>
            </w:r>
            <w:r w:rsidRPr="003367EE"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</w:rPr>
              <w:t xml:space="preserve">ص 17 </w:t>
            </w:r>
            <w:r w:rsidRPr="003367E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   (الكناية )</w:t>
            </w:r>
          </w:p>
        </w:tc>
        <w:tc>
          <w:tcPr>
            <w:tcW w:w="1190" w:type="dxa"/>
            <w:vMerge/>
          </w:tcPr>
          <w:p w:rsidR="003367EE" w:rsidRDefault="003367EE">
            <w:pPr>
              <w:rPr>
                <w:lang w:bidi="ar-DZ"/>
              </w:rPr>
            </w:pPr>
          </w:p>
        </w:tc>
        <w:tc>
          <w:tcPr>
            <w:tcW w:w="1079" w:type="dxa"/>
            <w:vMerge/>
            <w:textDirection w:val="btLr"/>
          </w:tcPr>
          <w:p w:rsidR="003367EE" w:rsidRDefault="003367EE" w:rsidP="007C637B">
            <w:pPr>
              <w:ind w:left="113" w:right="113"/>
              <w:rPr>
                <w:lang w:bidi="ar-DZ"/>
              </w:rPr>
            </w:pPr>
          </w:p>
        </w:tc>
        <w:tc>
          <w:tcPr>
            <w:tcW w:w="850" w:type="dxa"/>
            <w:vMerge/>
            <w:shd w:val="clear" w:color="auto" w:fill="CCFFFF"/>
            <w:textDirection w:val="btLr"/>
          </w:tcPr>
          <w:p w:rsidR="003367EE" w:rsidRPr="004330A3" w:rsidRDefault="003367EE" w:rsidP="004330A3">
            <w:pPr>
              <w:ind w:left="113" w:right="113"/>
              <w:rPr>
                <w:b/>
                <w:bCs/>
                <w:lang w:bidi="ar-DZ"/>
              </w:rPr>
            </w:pPr>
          </w:p>
        </w:tc>
      </w:tr>
      <w:tr w:rsidR="003367EE" w:rsidTr="00B42CEF">
        <w:tc>
          <w:tcPr>
            <w:tcW w:w="4176" w:type="dxa"/>
            <w:vMerge w:val="restart"/>
          </w:tcPr>
          <w:p w:rsidR="003367EE" w:rsidRPr="004F745D" w:rsidRDefault="001310C4" w:rsidP="001310C4">
            <w:pPr>
              <w:jc w:val="right"/>
              <w:rPr>
                <w:rFonts w:asciiTheme="minorBidi" w:hAnsiTheme="minorBidi"/>
                <w:b/>
                <w:bCs/>
                <w:lang w:bidi="ar-DZ"/>
              </w:rPr>
            </w:pPr>
            <w:r w:rsidRPr="001310C4">
              <w:rPr>
                <w:rFonts w:asciiTheme="minorBidi" w:eastAsia="Times New Roman" w:hAnsiTheme="minorBidi" w:hint="cs"/>
                <w:b/>
                <w:bCs/>
                <w:color w:val="FF0000"/>
                <w:kern w:val="24"/>
                <w:sz w:val="24"/>
                <w:szCs w:val="24"/>
                <w:rtl/>
              </w:rPr>
              <w:t>الإيمان بالكتب السماوية</w:t>
            </w:r>
            <w:r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</w:rPr>
              <w:t xml:space="preserve"> (التعريف بالكتب السماوية</w:t>
            </w:r>
            <w:r>
              <w:rPr>
                <w:rFonts w:asciiTheme="minorBidi" w:eastAsia="Times New Roman" w:hAnsiTheme="minorBidi"/>
                <w:b/>
                <w:bCs/>
                <w:color w:val="000000"/>
                <w:kern w:val="24"/>
                <w:sz w:val="24"/>
                <w:szCs w:val="24"/>
                <w:rtl/>
              </w:rPr>
              <w:t>–</w:t>
            </w:r>
            <w:r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</w:rPr>
              <w:t xml:space="preserve"> الكتب السماوية </w:t>
            </w:r>
            <w:r>
              <w:rPr>
                <w:rFonts w:asciiTheme="minorBidi" w:eastAsia="Times New Roman" w:hAnsiTheme="minorBidi"/>
                <w:b/>
                <w:bCs/>
                <w:color w:val="000000"/>
                <w:kern w:val="24"/>
                <w:sz w:val="24"/>
                <w:szCs w:val="24"/>
                <w:rtl/>
              </w:rPr>
              <w:t>–</w:t>
            </w:r>
            <w:r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</w:rPr>
              <w:t>أعتقد)</w:t>
            </w:r>
          </w:p>
        </w:tc>
        <w:tc>
          <w:tcPr>
            <w:tcW w:w="3116" w:type="dxa"/>
          </w:tcPr>
          <w:p w:rsidR="003367EE" w:rsidRPr="004F745D" w:rsidRDefault="003367EE" w:rsidP="0075732A">
            <w:pPr>
              <w:tabs>
                <w:tab w:val="left" w:pos="4540"/>
              </w:tabs>
              <w:bidi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 xml:space="preserve">تحرير فقرة تفسيرية تتضمن ’فة احتماعية </w:t>
            </w:r>
          </w:p>
        </w:tc>
        <w:tc>
          <w:tcPr>
            <w:tcW w:w="2386" w:type="dxa"/>
          </w:tcPr>
          <w:p w:rsidR="003367EE" w:rsidRPr="00ED25C7" w:rsidRDefault="003367EE" w:rsidP="00D56781">
            <w:pPr>
              <w:tabs>
                <w:tab w:val="left" w:pos="4540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D25C7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بعض حروف المعاني </w:t>
            </w:r>
          </w:p>
        </w:tc>
        <w:tc>
          <w:tcPr>
            <w:tcW w:w="3359" w:type="dxa"/>
          </w:tcPr>
          <w:p w:rsidR="003367EE" w:rsidRPr="003367EE" w:rsidRDefault="003367EE" w:rsidP="00D56781">
            <w:pPr>
              <w:tabs>
                <w:tab w:val="left" w:pos="4540"/>
              </w:tabs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3367EE">
              <w:rPr>
                <w:rFonts w:asciiTheme="minorBidi" w:hAnsiTheme="minorBidi"/>
                <w:sz w:val="24"/>
                <w:szCs w:val="24"/>
                <w:rtl/>
              </w:rPr>
              <w:t>الشريد</w:t>
            </w:r>
            <w:r w:rsidRPr="003367EE"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</w:rPr>
              <w:t>ص 22</w:t>
            </w:r>
            <w:r w:rsidRPr="003367E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    ( الاستعارة )</w:t>
            </w:r>
          </w:p>
        </w:tc>
        <w:tc>
          <w:tcPr>
            <w:tcW w:w="1190" w:type="dxa"/>
            <w:vMerge/>
          </w:tcPr>
          <w:p w:rsidR="003367EE" w:rsidRDefault="003367EE">
            <w:pPr>
              <w:rPr>
                <w:lang w:bidi="ar-DZ"/>
              </w:rPr>
            </w:pPr>
          </w:p>
        </w:tc>
        <w:tc>
          <w:tcPr>
            <w:tcW w:w="1079" w:type="dxa"/>
            <w:vMerge/>
            <w:textDirection w:val="btLr"/>
          </w:tcPr>
          <w:p w:rsidR="003367EE" w:rsidRDefault="003367EE" w:rsidP="007C637B">
            <w:pPr>
              <w:ind w:left="113" w:right="113"/>
              <w:rPr>
                <w:lang w:bidi="ar-DZ"/>
              </w:rPr>
            </w:pPr>
          </w:p>
        </w:tc>
        <w:tc>
          <w:tcPr>
            <w:tcW w:w="850" w:type="dxa"/>
            <w:vMerge/>
            <w:shd w:val="clear" w:color="auto" w:fill="CCFFFF"/>
            <w:textDirection w:val="btLr"/>
          </w:tcPr>
          <w:p w:rsidR="003367EE" w:rsidRPr="004330A3" w:rsidRDefault="003367EE" w:rsidP="004330A3">
            <w:pPr>
              <w:ind w:left="113" w:right="113"/>
              <w:rPr>
                <w:b/>
                <w:bCs/>
                <w:lang w:bidi="ar-DZ"/>
              </w:rPr>
            </w:pPr>
          </w:p>
        </w:tc>
      </w:tr>
      <w:tr w:rsidR="00646404" w:rsidTr="002D4862">
        <w:tc>
          <w:tcPr>
            <w:tcW w:w="4176" w:type="dxa"/>
            <w:vMerge/>
          </w:tcPr>
          <w:p w:rsidR="00AD3953" w:rsidRPr="004F745D" w:rsidRDefault="00AD3953" w:rsidP="007E7FAF">
            <w:pPr>
              <w:jc w:val="right"/>
              <w:rPr>
                <w:lang w:bidi="ar-DZ"/>
              </w:rPr>
            </w:pPr>
          </w:p>
        </w:tc>
        <w:tc>
          <w:tcPr>
            <w:tcW w:w="8861" w:type="dxa"/>
            <w:gridSpan w:val="3"/>
            <w:shd w:val="clear" w:color="auto" w:fill="FDE9D9" w:themeFill="accent6" w:themeFillTint="33"/>
          </w:tcPr>
          <w:p w:rsidR="00AD3953" w:rsidRDefault="00AD3953" w:rsidP="00376810">
            <w:pPr>
              <w:jc w:val="center"/>
              <w:rPr>
                <w:lang w:bidi="ar-DZ"/>
              </w:rPr>
            </w:pPr>
            <w:r>
              <w:rPr>
                <w:rFonts w:hint="cs"/>
                <w:b/>
                <w:bCs/>
                <w:rtl/>
              </w:rPr>
              <w:t>حصتان ل</w:t>
            </w:r>
            <w:r>
              <w:rPr>
                <w:b/>
                <w:bCs/>
                <w:rtl/>
              </w:rPr>
              <w:t>ل</w:t>
            </w:r>
            <w:r>
              <w:rPr>
                <w:rFonts w:hint="cs"/>
                <w:b/>
                <w:bCs/>
                <w:rtl/>
              </w:rPr>
              <w:t>إ</w:t>
            </w:r>
            <w:r w:rsidRPr="00C237B7">
              <w:rPr>
                <w:b/>
                <w:bCs/>
                <w:rtl/>
              </w:rPr>
              <w:t>دماج و التقويم و الـمعالجة</w:t>
            </w:r>
          </w:p>
        </w:tc>
        <w:tc>
          <w:tcPr>
            <w:tcW w:w="1190" w:type="dxa"/>
            <w:vMerge/>
          </w:tcPr>
          <w:p w:rsidR="00AD3953" w:rsidRDefault="00AD3953">
            <w:pPr>
              <w:rPr>
                <w:lang w:bidi="ar-DZ"/>
              </w:rPr>
            </w:pPr>
          </w:p>
        </w:tc>
        <w:tc>
          <w:tcPr>
            <w:tcW w:w="1079" w:type="dxa"/>
            <w:vMerge/>
            <w:textDirection w:val="btLr"/>
          </w:tcPr>
          <w:p w:rsidR="00AD3953" w:rsidRDefault="00AD3953" w:rsidP="007C637B">
            <w:pPr>
              <w:ind w:left="113" w:right="113"/>
              <w:rPr>
                <w:lang w:bidi="ar-DZ"/>
              </w:rPr>
            </w:pPr>
          </w:p>
        </w:tc>
        <w:tc>
          <w:tcPr>
            <w:tcW w:w="850" w:type="dxa"/>
            <w:vMerge/>
            <w:shd w:val="clear" w:color="auto" w:fill="CCFFFF"/>
            <w:textDirection w:val="btLr"/>
          </w:tcPr>
          <w:p w:rsidR="00AD3953" w:rsidRPr="004330A3" w:rsidRDefault="00AD3953" w:rsidP="004330A3">
            <w:pPr>
              <w:ind w:left="113" w:right="113"/>
              <w:rPr>
                <w:b/>
                <w:bCs/>
                <w:lang w:bidi="ar-DZ"/>
              </w:rPr>
            </w:pPr>
          </w:p>
        </w:tc>
      </w:tr>
      <w:tr w:rsidR="003367EE" w:rsidTr="00B42CEF">
        <w:tc>
          <w:tcPr>
            <w:tcW w:w="4176" w:type="dxa"/>
          </w:tcPr>
          <w:p w:rsidR="003367EE" w:rsidRPr="004F745D" w:rsidRDefault="001310C4" w:rsidP="00CE2EE2">
            <w:pPr>
              <w:jc w:val="right"/>
              <w:rPr>
                <w:rFonts w:asciiTheme="minorBidi" w:eastAsia="Times New Roman" w:hAnsiTheme="minorBidi"/>
                <w:b/>
                <w:bCs/>
                <w:color w:val="000000"/>
                <w:kern w:val="24"/>
              </w:rPr>
            </w:pPr>
            <w:r w:rsidRPr="001310C4">
              <w:rPr>
                <w:rFonts w:asciiTheme="minorBidi" w:eastAsia="Times New Roman" w:hAnsiTheme="minorBidi" w:hint="cs"/>
                <w:b/>
                <w:bCs/>
                <w:color w:val="FF0000"/>
                <w:kern w:val="24"/>
                <w:sz w:val="24"/>
                <w:szCs w:val="24"/>
                <w:rtl/>
              </w:rPr>
              <w:t>الصوم في الإسلام</w:t>
            </w:r>
            <w:r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</w:rPr>
              <w:t xml:space="preserve"> (تعريف الصوم لغة شراعا - حكمه ودليل مشروعيته   - فضائل رمضانن) </w:t>
            </w:r>
          </w:p>
        </w:tc>
        <w:tc>
          <w:tcPr>
            <w:tcW w:w="3116" w:type="dxa"/>
          </w:tcPr>
          <w:p w:rsidR="003367EE" w:rsidRPr="00DB03B6" w:rsidRDefault="003367EE" w:rsidP="00382B49">
            <w:pPr>
              <w:jc w:val="right"/>
              <w:rPr>
                <w:rFonts w:asciiTheme="minorBidi" w:hAnsiTheme="minorBidi"/>
                <w:b/>
                <w:bCs/>
                <w:lang w:bidi="ar-DZ"/>
              </w:rPr>
            </w:pPr>
            <w:r w:rsidRPr="00DB03B6">
              <w:rPr>
                <w:rFonts w:asciiTheme="minorBidi" w:hAnsiTheme="minorBidi" w:hint="cs"/>
                <w:b/>
                <w:bCs/>
                <w:rtl/>
                <w:lang w:bidi="ar-DZ"/>
              </w:rPr>
              <w:t>خطاطة النمط التفسيري</w:t>
            </w:r>
          </w:p>
        </w:tc>
        <w:tc>
          <w:tcPr>
            <w:tcW w:w="2386" w:type="dxa"/>
          </w:tcPr>
          <w:p w:rsidR="003367EE" w:rsidRPr="00DB03B6" w:rsidRDefault="003367EE" w:rsidP="00D56781">
            <w:pPr>
              <w:tabs>
                <w:tab w:val="left" w:pos="4540"/>
              </w:tabs>
              <w:bidi/>
              <w:rPr>
                <w:rFonts w:asciiTheme="minorBidi" w:hAnsiTheme="minorBidi"/>
                <w:b/>
                <w:bCs/>
                <w:rtl/>
              </w:rPr>
            </w:pPr>
            <w:r w:rsidRPr="00DB03B6">
              <w:rPr>
                <w:rFonts w:asciiTheme="minorBidi" w:hAnsiTheme="minorBidi"/>
                <w:b/>
                <w:bCs/>
                <w:noProof/>
                <w:rtl/>
                <w:lang w:eastAsia="fr-FR"/>
              </w:rPr>
              <w:pict>
                <v:roundrect id="مستطيل مستدير الزوايا 5" o:spid="_x0000_s1026" style="position:absolute;left:0;text-align:left;margin-left:647.4pt;margin-top:39.5pt;width:178.8pt;height:47.2pt;z-index:251660288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m7vLAMAAGoGAAAOAAAAZHJzL2Uyb0RvYy54bWysVc1uEzEQviPxDpbv6e7mt426qdI0RUgF&#10;Kgri7Ky92QWvvdhONwVxKxLqi1TigoADr5K8DePZTUjpBaG20tbjn2/mm5lveni0LCS5FMbmWsU0&#10;2gspESrRPFfzmL5+ddrap8Q6pjiTWomYXglLj0aPHx1W5VC0daYlF4YAiLLDqoxp5lw5DAKbZKJg&#10;dk+XQsFhqk3BHJhmHnDDKkAvZNAOw35QacNLoxNhLeye1Id0hPhpKhL3Ik2tcETGFGJz+DX4nflv&#10;MDpkw7lhZZYnTRjsP6IoWK7A6RbqhDlGFia/B1XkidFWp24v0UWg0zRPBHIANlH4F5uLjJUCuUBy&#10;bLlNk3042OT55bkhOY9pnxLFCijR+vPq5+rr6tf6Zn1NGuPb+mb1naxu19erH+sv8PdmdUt6PntV&#10;aYcAclGeG8/flmc6eWeJ0pOMqbkYG6OrTDAOMUf+fnDngTcsPCWz6pnm4JwtnMZELlNTeEBIEVli&#10;va629RJLRxLYbLcH4aAPZU3grHdw0O1iQQM23LwujXVPhC6IX8TU6IXiL6Ep0AW7PLMOi8Yb6oy/&#10;pSQtJLTAJZMk6vf7AwyaDZvLgL3BRLpa5vw0lxIN37RiIg2BxzGVLkI3clEAt3ovCv1P3XWwD71Z&#10;72/ixr73EJAoSOYuulSkghwC5RBh7xxu39VwLEmEcu2HdO9ZnzCb1Q44rGoWmFJUka/yVHFcO5bL&#10;eg00pPLZEahGyDhegBI2yffFRKV8HJ/2wkG3s98aDHqdVrczDVvH+6eT1ngChRhMjyfH0+iT5xR1&#10;h1nOuVBTxLQb4UbdfxNGM0JqyW2luw3QR6sXTpiLjFeE575zOr2DdkTBgNnhS+CrSJicw9BLnKHE&#10;aPcmdxkq1vcp9oOZz7bdsN/3v00zbdGxzDuOg3vc6htL6FPI5CZrKCKvm1p/bjlbooY7Ht9raqb5&#10;FagKokLpwICGRabNB0oqGHYxte8XzAhK5FMFyjyIvHSIQ6PbG7TBMLsns90TphKAiqmDDOBy4uqJ&#10;uihNPs/AU934So9BzWnuK44R11E1Bgw05NQMXz8xd2289edfxOg3AAAA//8DAFBLAwQUAAYACAAA&#10;ACEAEtDXOuAAAAAMAQAADwAAAGRycy9kb3ducmV2LnhtbEyPzU7DMBCE70i8g7VIXBB1SENLQ5yq&#10;QoIDnFp66c2Nt0lU/yl2E/P2bE9w29GOZr6p1sloNuIQemcFPM0yYGgbp3rbCth/vz++AAtRWiW1&#10;syjgBwOs69ubSpbKTXaL4y62jEJsKKWALkZfch6aDo0MM+fR0u/kBiMjyaHlapAThRvN8yxbcCN7&#10;Sw2d9PjWYXPeXYyArfqcjxuPSZ8ezmacPg7pq/BC3N+lzSuwiCn+meGKT+hQE9PRXawKTJPOVwWx&#10;RwHLFY26OhbPeQHsSNdyXgCvK/5/RP0LAAD//wMAUEsBAi0AFAAGAAgAAAAhALaDOJL+AAAA4QEA&#10;ABMAAAAAAAAAAAAAAAAAAAAAAFtDb250ZW50X1R5cGVzXS54bWxQSwECLQAUAAYACAAAACEAOP0h&#10;/9YAAACUAQAACwAAAAAAAAAAAAAAAAAvAQAAX3JlbHMvLnJlbHNQSwECLQAUAAYACAAAACEAENZu&#10;7ywDAABqBgAADgAAAAAAAAAAAAAAAAAuAgAAZHJzL2Uyb0RvYy54bWxQSwECLQAUAAYACAAAACEA&#10;EtDXOuAAAAAMAQAADwAAAAAAAAAAAAAAAACGBQAAZHJzL2Rvd25yZXYueG1sUEsFBgAAAAAEAAQA&#10;8wAAAJMGAAAAAA==&#10;" fillcolor="white [3201]" strokecolor="#c0504d [3205]" strokeweight="1pt">
                  <v:stroke dashstyle="dash"/>
                  <v:shadow color="#868686"/>
                  <v:textbox>
                    <w:txbxContent>
                      <w:p w:rsidR="003367EE" w:rsidRPr="00CD690F" w:rsidRDefault="003367EE" w:rsidP="00A34967">
                        <w:pPr>
                          <w:bidi/>
                          <w:jc w:val="both"/>
                          <w:rPr>
                            <w:rFonts w:ascii="Sakkal Majalla" w:hAnsi="Sakkal Majalla" w:cs="Sakkal Majalla"/>
                            <w:b/>
                            <w:bCs/>
                            <w:sz w:val="28"/>
                            <w:szCs w:val="28"/>
                            <w:rtl/>
                            <w:lang w:bidi="ar-DZ"/>
                          </w:rPr>
                        </w:pPr>
                        <w:r w:rsidRPr="00CD690F">
                          <w:rPr>
                            <w:rFonts w:ascii="Sakkal Majalla" w:hAnsi="Sakkal Majalla" w:cs="Sakkal Majalla" w:hint="cs"/>
                            <w:b/>
                            <w:bCs/>
                            <w:sz w:val="28"/>
                            <w:szCs w:val="28"/>
                            <w:rtl/>
                            <w:lang w:bidi="ar-DZ"/>
                          </w:rPr>
                          <w:t>مديرية التربية لولاية باتنة</w:t>
                        </w:r>
                      </w:p>
                      <w:p w:rsidR="003367EE" w:rsidRDefault="003367EE" w:rsidP="00A34967">
                        <w:pPr>
                          <w:bidi/>
                          <w:jc w:val="both"/>
                          <w:rPr>
                            <w:rFonts w:ascii="Sakkal Majalla" w:hAnsi="Sakkal Majalla" w:cs="Sakkal Majalla"/>
                            <w:b/>
                            <w:bCs/>
                            <w:color w:val="000000" w:themeColor="text1"/>
                            <w:sz w:val="28"/>
                            <w:szCs w:val="28"/>
                            <w:rtl/>
                            <w:lang w:bidi="ar-DZ"/>
                          </w:rPr>
                        </w:pPr>
                        <w:r>
                          <w:rPr>
                            <w:rFonts w:ascii="Sakkal Majalla" w:hAnsi="Sakkal Majalla" w:cs="Sakkal Majalla" w:hint="cs"/>
                            <w:b/>
                            <w:bCs/>
                            <w:color w:val="FF0000"/>
                            <w:rtl/>
                            <w:lang w:bidi="ar-DZ"/>
                          </w:rPr>
                          <w:t>م</w:t>
                        </w:r>
                        <w:r w:rsidRPr="007C5B1F">
                          <w:rPr>
                            <w:rFonts w:ascii="Sakkal Majalla" w:hAnsi="Sakkal Majalla" w:cs="Sakkal Majalla"/>
                            <w:b/>
                            <w:bCs/>
                            <w:color w:val="FF0000"/>
                            <w:rtl/>
                            <w:lang w:bidi="ar-DZ"/>
                          </w:rPr>
                          <w:t xml:space="preserve">توسطة </w:t>
                        </w:r>
                        <w:r w:rsidRPr="002B0C0F">
                          <w:rPr>
                            <w:rFonts w:ascii="Sakkal Majalla" w:hAnsi="Sakkal Majalla" w:cs="Sakkal Majalla"/>
                            <w:b/>
                            <w:bCs/>
                            <w:color w:val="000000" w:themeColor="text1"/>
                            <w:sz w:val="28"/>
                            <w:szCs w:val="28"/>
                            <w:rtl/>
                            <w:lang w:bidi="ar-DZ"/>
                          </w:rPr>
                          <w:t xml:space="preserve"> : </w:t>
                        </w:r>
                        <w:r>
                          <w:rPr>
                            <w:rFonts w:ascii="Sakkal Majalla" w:hAnsi="Sakkal Majalla" w:cs="Sakkal Majalla" w:hint="cs"/>
                            <w:b/>
                            <w:bCs/>
                            <w:color w:val="000000" w:themeColor="text1"/>
                            <w:sz w:val="28"/>
                            <w:szCs w:val="28"/>
                            <w:rtl/>
                            <w:lang w:bidi="ar-DZ"/>
                          </w:rPr>
                          <w:t>...........................</w:t>
                        </w:r>
                      </w:p>
                      <w:p w:rsidR="003367EE" w:rsidRPr="002B0C0F" w:rsidRDefault="003367EE" w:rsidP="00A34967">
                        <w:pPr>
                          <w:bidi/>
                          <w:jc w:val="both"/>
                          <w:rPr>
                            <w:rFonts w:ascii="Sakkal Majalla" w:hAnsi="Sakkal Majalla" w:cs="Sakkal Majalla"/>
                            <w:b/>
                            <w:bCs/>
                            <w:color w:val="000000" w:themeColor="text1"/>
                            <w:sz w:val="28"/>
                            <w:szCs w:val="28"/>
                            <w:lang w:bidi="ar-DZ"/>
                          </w:rPr>
                        </w:pPr>
                      </w:p>
                      <w:p w:rsidR="003367EE" w:rsidRDefault="003367EE" w:rsidP="00A34967">
                        <w:pPr>
                          <w:jc w:val="center"/>
                        </w:pPr>
                      </w:p>
                    </w:txbxContent>
                  </v:textbox>
                </v:roundrect>
              </w:pict>
            </w:r>
            <w:r w:rsidRPr="00DB03B6">
              <w:rPr>
                <w:rFonts w:asciiTheme="minorBidi" w:hAnsiTheme="minorBidi"/>
                <w:b/>
                <w:bCs/>
                <w:rtl/>
              </w:rPr>
              <w:t>بناء الفعل المضارع</w:t>
            </w:r>
            <w:r w:rsidRPr="00DB03B6">
              <w:rPr>
                <w:rFonts w:asciiTheme="minorBidi" w:hAnsiTheme="minorBidi" w:hint="cs"/>
                <w:b/>
                <w:bCs/>
                <w:rtl/>
              </w:rPr>
              <w:t xml:space="preserve"> (الفتح السكون)</w:t>
            </w:r>
            <w:r w:rsidRPr="00DB03B6">
              <w:rPr>
                <w:rFonts w:asciiTheme="minorBidi" w:hAnsiTheme="minorBidi"/>
                <w:b/>
                <w:bCs/>
                <w:rtl/>
              </w:rPr>
              <w:t xml:space="preserve"> </w:t>
            </w:r>
          </w:p>
        </w:tc>
        <w:tc>
          <w:tcPr>
            <w:tcW w:w="3359" w:type="dxa"/>
          </w:tcPr>
          <w:p w:rsidR="003367EE" w:rsidRPr="003367EE" w:rsidRDefault="003367EE" w:rsidP="00D56781">
            <w:pPr>
              <w:tabs>
                <w:tab w:val="left" w:pos="4540"/>
              </w:tabs>
              <w:bidi/>
              <w:rPr>
                <w:rFonts w:asciiTheme="minorBidi" w:hAnsiTheme="minorBidi"/>
                <w:b/>
                <w:bCs/>
                <w:rtl/>
              </w:rPr>
            </w:pPr>
            <w:r w:rsidRPr="003367EE">
              <w:rPr>
                <w:rFonts w:asciiTheme="minorBidi" w:hAnsiTheme="minorBidi"/>
                <w:b/>
                <w:bCs/>
                <w:rtl/>
              </w:rPr>
              <w:t xml:space="preserve">وسائل الإعلام </w:t>
            </w:r>
            <w:r w:rsidRPr="003367EE">
              <w:rPr>
                <w:rFonts w:asciiTheme="minorBidi" w:hAnsiTheme="minorBidi"/>
                <w:b/>
                <w:bCs/>
                <w:color w:val="FF0000"/>
                <w:rtl/>
              </w:rPr>
              <w:t>ص 32</w:t>
            </w:r>
            <w:r w:rsidRPr="003367EE">
              <w:rPr>
                <w:rFonts w:asciiTheme="minorBidi" w:hAnsiTheme="minorBidi"/>
                <w:b/>
                <w:bCs/>
                <w:rtl/>
              </w:rPr>
              <w:t xml:space="preserve">  ( الأسلوب الخبري ) </w:t>
            </w:r>
          </w:p>
        </w:tc>
        <w:tc>
          <w:tcPr>
            <w:tcW w:w="1190" w:type="dxa"/>
            <w:vMerge w:val="restart"/>
            <w:textDirection w:val="btLr"/>
          </w:tcPr>
          <w:p w:rsidR="002D4862" w:rsidRPr="002D4862" w:rsidRDefault="002D4862" w:rsidP="002D4862">
            <w:pPr>
              <w:tabs>
                <w:tab w:val="left" w:pos="4540"/>
              </w:tabs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2D486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الإعلام في خدمة المجتمع</w:t>
            </w:r>
          </w:p>
          <w:p w:rsidR="003367EE" w:rsidRPr="002D4862" w:rsidRDefault="003367EE" w:rsidP="008F11EC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2D486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2D4862"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</w:rPr>
              <w:t>حصتان</w:t>
            </w:r>
          </w:p>
          <w:p w:rsidR="003367EE" w:rsidRPr="00382B49" w:rsidRDefault="003367EE" w:rsidP="00382B49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  <w:p w:rsidR="003367EE" w:rsidRPr="00382B49" w:rsidRDefault="003367EE" w:rsidP="00382B49">
            <w:pPr>
              <w:ind w:left="113" w:right="113"/>
              <w:jc w:val="center"/>
              <w:rPr>
                <w:lang w:bidi="ar-DZ"/>
              </w:rPr>
            </w:pPr>
          </w:p>
        </w:tc>
        <w:tc>
          <w:tcPr>
            <w:tcW w:w="1079" w:type="dxa"/>
            <w:vMerge w:val="restart"/>
            <w:textDirection w:val="btLr"/>
          </w:tcPr>
          <w:p w:rsidR="003367EE" w:rsidRPr="007C637B" w:rsidRDefault="003367EE" w:rsidP="0075732A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C637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المقطع الثاني</w:t>
            </w:r>
          </w:p>
          <w:p w:rsidR="003367EE" w:rsidRPr="007C637B" w:rsidRDefault="003367EE" w:rsidP="0075732A">
            <w:pPr>
              <w:tabs>
                <w:tab w:val="left" w:pos="4540"/>
              </w:tabs>
              <w:bidi/>
              <w:ind w:left="113" w:right="113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7C637B"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</w:rPr>
              <w:t>الإعلام والمجتمع</w:t>
            </w:r>
          </w:p>
        </w:tc>
        <w:tc>
          <w:tcPr>
            <w:tcW w:w="850" w:type="dxa"/>
            <w:vMerge/>
            <w:shd w:val="clear" w:color="auto" w:fill="CCFFFF"/>
            <w:textDirection w:val="btLr"/>
          </w:tcPr>
          <w:p w:rsidR="003367EE" w:rsidRPr="004330A3" w:rsidRDefault="003367EE" w:rsidP="004330A3">
            <w:pPr>
              <w:ind w:left="113" w:right="113"/>
              <w:rPr>
                <w:b/>
                <w:bCs/>
                <w:lang w:bidi="ar-DZ"/>
              </w:rPr>
            </w:pPr>
          </w:p>
        </w:tc>
      </w:tr>
      <w:tr w:rsidR="003367EE" w:rsidTr="00B42CEF">
        <w:tc>
          <w:tcPr>
            <w:tcW w:w="4176" w:type="dxa"/>
          </w:tcPr>
          <w:p w:rsidR="003367EE" w:rsidRPr="004F745D" w:rsidRDefault="001310C4" w:rsidP="007E7FAF">
            <w:pPr>
              <w:jc w:val="right"/>
              <w:rPr>
                <w:lang w:bidi="ar-DZ"/>
              </w:rPr>
            </w:pPr>
            <w:r w:rsidRPr="001310C4">
              <w:rPr>
                <w:rFonts w:asciiTheme="minorBidi" w:eastAsia="Times New Roman" w:hAnsiTheme="minorBidi" w:hint="cs"/>
                <w:b/>
                <w:bCs/>
                <w:color w:val="FF0000"/>
                <w:kern w:val="24"/>
                <w:sz w:val="24"/>
                <w:szCs w:val="24"/>
                <w:rtl/>
              </w:rPr>
              <w:t>المسارعة في الخيرات</w:t>
            </w:r>
            <w:r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</w:rPr>
              <w:t>( تعريفها _صورها _ ثمار المساعة في الخيرات)</w:t>
            </w:r>
          </w:p>
        </w:tc>
        <w:tc>
          <w:tcPr>
            <w:tcW w:w="3116" w:type="dxa"/>
          </w:tcPr>
          <w:p w:rsidR="003367EE" w:rsidRPr="00DB03B6" w:rsidRDefault="002D4862" w:rsidP="00382B49">
            <w:pPr>
              <w:jc w:val="right"/>
              <w:rPr>
                <w:b/>
                <w:bCs/>
                <w:lang w:bidi="ar-DZ"/>
              </w:rPr>
            </w:pPr>
            <w:r w:rsidRPr="00DB03B6">
              <w:rPr>
                <w:rFonts w:hint="cs"/>
                <w:b/>
                <w:bCs/>
                <w:rtl/>
                <w:lang w:bidi="ar-DZ"/>
              </w:rPr>
              <w:t>أنواع التفسير</w:t>
            </w:r>
          </w:p>
        </w:tc>
        <w:tc>
          <w:tcPr>
            <w:tcW w:w="2386" w:type="dxa"/>
          </w:tcPr>
          <w:p w:rsidR="003367EE" w:rsidRPr="00DB03B6" w:rsidRDefault="003367EE" w:rsidP="00D56781">
            <w:pPr>
              <w:tabs>
                <w:tab w:val="left" w:pos="4540"/>
              </w:tabs>
              <w:bidi/>
              <w:rPr>
                <w:rFonts w:asciiTheme="minorBidi" w:hAnsiTheme="minorBidi"/>
                <w:b/>
                <w:bCs/>
                <w:rtl/>
              </w:rPr>
            </w:pPr>
            <w:r w:rsidRPr="00DB03B6">
              <w:rPr>
                <w:rFonts w:asciiTheme="minorBidi" w:hAnsiTheme="minorBidi"/>
                <w:b/>
                <w:bCs/>
                <w:rtl/>
              </w:rPr>
              <w:t>اسم الفاعل وعمله  صياغته  عمله</w:t>
            </w:r>
          </w:p>
        </w:tc>
        <w:tc>
          <w:tcPr>
            <w:tcW w:w="3359" w:type="dxa"/>
          </w:tcPr>
          <w:p w:rsidR="003367EE" w:rsidRPr="003367EE" w:rsidRDefault="003367EE" w:rsidP="00D56781">
            <w:pPr>
              <w:tabs>
                <w:tab w:val="left" w:pos="4540"/>
              </w:tabs>
              <w:bidi/>
              <w:rPr>
                <w:rFonts w:asciiTheme="minorBidi" w:hAnsiTheme="minorBidi"/>
                <w:b/>
                <w:bCs/>
                <w:rtl/>
              </w:rPr>
            </w:pPr>
            <w:r w:rsidRPr="003367EE">
              <w:rPr>
                <w:rFonts w:asciiTheme="minorBidi" w:hAnsiTheme="minorBidi"/>
                <w:b/>
                <w:bCs/>
                <w:rtl/>
              </w:rPr>
              <w:t xml:space="preserve">الصّحافة الإلكترونية </w:t>
            </w:r>
            <w:r w:rsidRPr="003367EE">
              <w:rPr>
                <w:rFonts w:asciiTheme="minorBidi" w:hAnsiTheme="minorBidi"/>
                <w:b/>
                <w:bCs/>
                <w:color w:val="FF0000"/>
                <w:rtl/>
              </w:rPr>
              <w:t>ص 37</w:t>
            </w:r>
            <w:r w:rsidRPr="003367EE">
              <w:rPr>
                <w:rFonts w:asciiTheme="minorBidi" w:hAnsiTheme="minorBidi"/>
                <w:b/>
                <w:bCs/>
                <w:rtl/>
              </w:rPr>
              <w:t xml:space="preserve">    ( خصائص الأسلوب العلمي )</w:t>
            </w:r>
          </w:p>
        </w:tc>
        <w:tc>
          <w:tcPr>
            <w:tcW w:w="1190" w:type="dxa"/>
            <w:vMerge/>
          </w:tcPr>
          <w:p w:rsidR="003367EE" w:rsidRDefault="003367EE">
            <w:pPr>
              <w:rPr>
                <w:lang w:bidi="ar-DZ"/>
              </w:rPr>
            </w:pPr>
          </w:p>
        </w:tc>
        <w:tc>
          <w:tcPr>
            <w:tcW w:w="1079" w:type="dxa"/>
            <w:vMerge/>
            <w:textDirection w:val="btLr"/>
          </w:tcPr>
          <w:p w:rsidR="003367EE" w:rsidRDefault="003367EE" w:rsidP="007C637B">
            <w:pPr>
              <w:ind w:left="113" w:right="113"/>
              <w:rPr>
                <w:lang w:bidi="ar-DZ"/>
              </w:rPr>
            </w:pPr>
          </w:p>
        </w:tc>
        <w:tc>
          <w:tcPr>
            <w:tcW w:w="850" w:type="dxa"/>
            <w:vMerge w:val="restart"/>
            <w:shd w:val="clear" w:color="auto" w:fill="CCFFFF"/>
            <w:textDirection w:val="btLr"/>
          </w:tcPr>
          <w:p w:rsidR="003367EE" w:rsidRPr="004330A3" w:rsidRDefault="003367EE" w:rsidP="004330A3">
            <w:pPr>
              <w:ind w:left="113" w:right="113"/>
              <w:jc w:val="center"/>
              <w:rPr>
                <w:b/>
                <w:bCs/>
                <w:lang w:bidi="ar-DZ"/>
              </w:rPr>
            </w:pPr>
            <w:r w:rsidRPr="004330A3">
              <w:rPr>
                <w:rFonts w:hint="cs"/>
                <w:b/>
                <w:bCs/>
                <w:rtl/>
                <w:lang w:bidi="ar-DZ"/>
              </w:rPr>
              <w:t>نوفمبر</w:t>
            </w:r>
          </w:p>
          <w:p w:rsidR="003367EE" w:rsidRPr="004330A3" w:rsidRDefault="003367EE" w:rsidP="004330A3">
            <w:pPr>
              <w:ind w:left="113" w:right="113"/>
              <w:rPr>
                <w:b/>
                <w:bCs/>
                <w:lang w:bidi="ar-DZ"/>
              </w:rPr>
            </w:pPr>
          </w:p>
        </w:tc>
      </w:tr>
      <w:tr w:rsidR="003367EE" w:rsidTr="00B42CEF">
        <w:tc>
          <w:tcPr>
            <w:tcW w:w="4176" w:type="dxa"/>
            <w:vMerge w:val="restart"/>
          </w:tcPr>
          <w:p w:rsidR="003367EE" w:rsidRPr="004F745D" w:rsidRDefault="001310C4" w:rsidP="004F745D">
            <w:pPr>
              <w:jc w:val="right"/>
              <w:rPr>
                <w:lang w:bidi="ar-DZ"/>
              </w:rPr>
            </w:pPr>
            <w:r w:rsidRPr="002852C2">
              <w:rPr>
                <w:rFonts w:asciiTheme="minorBidi" w:eastAsia="Times New Roman" w:hAnsiTheme="minorBidi" w:hint="cs"/>
                <w:b/>
                <w:bCs/>
                <w:color w:val="FF0000"/>
                <w:kern w:val="24"/>
                <w:sz w:val="24"/>
                <w:szCs w:val="24"/>
                <w:rtl/>
                <w:lang w:bidi="ar-DZ"/>
              </w:rPr>
              <w:t>غزوة بد</w:t>
            </w:r>
            <w:r w:rsidRPr="00BE7C5A"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  <w:lang w:bidi="ar-DZ"/>
              </w:rPr>
              <w:t>ر</w:t>
            </w:r>
            <w:r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  <w:lang w:bidi="ar-DZ"/>
              </w:rPr>
              <w:t>(</w:t>
            </w:r>
            <w:r w:rsidR="002852C2" w:rsidRPr="00BE7C5A">
              <w:rPr>
                <w:rFonts w:asciiTheme="minorBidi" w:eastAsia="Times New Roman" w:hAnsiTheme="minorBidi" w:hint="cs"/>
                <w:b/>
                <w:bCs/>
                <w:rtl/>
                <w:lang w:bidi="ar-DZ"/>
              </w:rPr>
              <w:t xml:space="preserve">تاريخ المعركة ومكانها </w:t>
            </w:r>
            <w:r w:rsidR="002852C2" w:rsidRPr="00BE7C5A">
              <w:rPr>
                <w:rFonts w:asciiTheme="minorBidi" w:eastAsia="Times New Roman" w:hAnsiTheme="minorBidi"/>
                <w:b/>
                <w:bCs/>
                <w:rtl/>
                <w:lang w:bidi="ar-DZ"/>
              </w:rPr>
              <w:t>–</w:t>
            </w:r>
            <w:r w:rsidR="002852C2" w:rsidRPr="00BE7C5A">
              <w:rPr>
                <w:rFonts w:asciiTheme="minorBidi" w:eastAsia="Times New Roman" w:hAnsiTheme="minorBidi" w:hint="cs"/>
                <w:b/>
                <w:bCs/>
                <w:rtl/>
                <w:lang w:bidi="ar-DZ"/>
              </w:rPr>
              <w:t xml:space="preserve"> سبب المعركة </w:t>
            </w:r>
            <w:r w:rsidR="002852C2" w:rsidRPr="00BE7C5A">
              <w:rPr>
                <w:rFonts w:asciiTheme="minorBidi" w:eastAsia="Times New Roman" w:hAnsiTheme="minorBidi"/>
                <w:b/>
                <w:bCs/>
                <w:rtl/>
                <w:lang w:bidi="ar-DZ"/>
              </w:rPr>
              <w:t>–</w:t>
            </w:r>
            <w:r w:rsidR="002852C2" w:rsidRPr="00BE7C5A">
              <w:rPr>
                <w:rFonts w:asciiTheme="minorBidi" w:eastAsia="Times New Roman" w:hAnsiTheme="minorBidi" w:hint="cs"/>
                <w:b/>
                <w:bCs/>
                <w:rtl/>
                <w:lang w:bidi="ar-DZ"/>
              </w:rPr>
              <w:t xml:space="preserve">عدد المشركين وعدتهم </w:t>
            </w:r>
            <w:r w:rsidR="002852C2" w:rsidRPr="00BE7C5A">
              <w:rPr>
                <w:rFonts w:asciiTheme="minorBidi" w:eastAsia="Times New Roman" w:hAnsiTheme="minorBidi"/>
                <w:b/>
                <w:bCs/>
                <w:rtl/>
                <w:lang w:bidi="ar-DZ"/>
              </w:rPr>
              <w:t>–</w:t>
            </w:r>
            <w:r w:rsidR="002852C2" w:rsidRPr="00BE7C5A">
              <w:rPr>
                <w:rFonts w:asciiTheme="minorBidi" w:eastAsia="Times New Roman" w:hAnsiTheme="minorBidi" w:hint="cs"/>
                <w:b/>
                <w:bCs/>
                <w:rtl/>
                <w:lang w:bidi="ar-DZ"/>
              </w:rPr>
              <w:t xml:space="preserve"> عدد المسلمين وعدتهم </w:t>
            </w:r>
            <w:r w:rsidR="002852C2" w:rsidRPr="00BE7C5A">
              <w:rPr>
                <w:rFonts w:asciiTheme="minorBidi" w:eastAsia="Times New Roman" w:hAnsiTheme="minorBidi"/>
                <w:b/>
                <w:bCs/>
                <w:rtl/>
                <w:lang w:bidi="ar-DZ"/>
              </w:rPr>
              <w:t>–</w:t>
            </w:r>
            <w:r w:rsidR="002852C2" w:rsidRPr="00BE7C5A">
              <w:rPr>
                <w:rFonts w:asciiTheme="minorBidi" w:eastAsia="Times New Roman" w:hAnsiTheme="minorBidi" w:hint="cs"/>
                <w:b/>
                <w:bCs/>
                <w:rtl/>
                <w:lang w:bidi="ar-DZ"/>
              </w:rPr>
              <w:t>العبر المستخلصة.</w:t>
            </w:r>
            <w:r w:rsidR="002852C2">
              <w:rPr>
                <w:rFonts w:asciiTheme="minorBidi" w:eastAsia="Times New Roman" w:hAnsiTheme="minorBidi" w:hint="cs"/>
                <w:b/>
                <w:bCs/>
                <w:rtl/>
                <w:lang w:bidi="ar-DZ"/>
              </w:rPr>
              <w:t>)</w:t>
            </w:r>
          </w:p>
        </w:tc>
        <w:tc>
          <w:tcPr>
            <w:tcW w:w="3116" w:type="dxa"/>
          </w:tcPr>
          <w:p w:rsidR="003367EE" w:rsidRPr="00DB03B6" w:rsidRDefault="002D4862" w:rsidP="00382B49">
            <w:pPr>
              <w:jc w:val="right"/>
              <w:rPr>
                <w:b/>
                <w:bCs/>
                <w:lang w:bidi="ar-DZ"/>
              </w:rPr>
            </w:pPr>
            <w:r w:rsidRPr="00DB03B6">
              <w:rPr>
                <w:rFonts w:hint="cs"/>
                <w:b/>
                <w:bCs/>
                <w:rtl/>
                <w:lang w:bidi="ar-DZ"/>
              </w:rPr>
              <w:t>انتاج فقرة  تففسيرية عن شبكات التواصل الاجتماعي</w:t>
            </w:r>
          </w:p>
        </w:tc>
        <w:tc>
          <w:tcPr>
            <w:tcW w:w="2386" w:type="dxa"/>
          </w:tcPr>
          <w:p w:rsidR="003367EE" w:rsidRPr="00DB03B6" w:rsidRDefault="003367EE" w:rsidP="00D56781">
            <w:pPr>
              <w:tabs>
                <w:tab w:val="left" w:pos="4540"/>
              </w:tabs>
              <w:bidi/>
              <w:rPr>
                <w:rFonts w:asciiTheme="minorBidi" w:hAnsiTheme="minorBidi"/>
                <w:b/>
                <w:bCs/>
                <w:rtl/>
              </w:rPr>
            </w:pPr>
            <w:r w:rsidRPr="00DB03B6">
              <w:rPr>
                <w:rFonts w:asciiTheme="minorBidi" w:hAnsiTheme="minorBidi"/>
                <w:b/>
                <w:bCs/>
                <w:rtl/>
              </w:rPr>
              <w:t xml:space="preserve">"لا " النّافية للجنس </w:t>
            </w:r>
            <w:r w:rsidRPr="00DB03B6">
              <w:rPr>
                <w:rFonts w:asciiTheme="minorBidi" w:hAnsiTheme="minorBidi" w:hint="cs"/>
                <w:b/>
                <w:bCs/>
                <w:rtl/>
              </w:rPr>
              <w:t xml:space="preserve">تعريفها إعراب اسمها وخبرها </w:t>
            </w:r>
          </w:p>
        </w:tc>
        <w:tc>
          <w:tcPr>
            <w:tcW w:w="3359" w:type="dxa"/>
          </w:tcPr>
          <w:p w:rsidR="003367EE" w:rsidRPr="003367EE" w:rsidRDefault="003367EE" w:rsidP="00D56781">
            <w:pPr>
              <w:tabs>
                <w:tab w:val="left" w:pos="4540"/>
              </w:tabs>
              <w:bidi/>
              <w:rPr>
                <w:rFonts w:asciiTheme="minorBidi" w:hAnsiTheme="minorBidi"/>
                <w:b/>
                <w:bCs/>
                <w:rtl/>
              </w:rPr>
            </w:pPr>
            <w:r w:rsidRPr="003367EE">
              <w:rPr>
                <w:rFonts w:asciiTheme="minorBidi" w:hAnsiTheme="minorBidi"/>
                <w:b/>
                <w:bCs/>
                <w:rtl/>
              </w:rPr>
              <w:t xml:space="preserve">دليل الفيس بوك </w:t>
            </w:r>
            <w:r w:rsidRPr="003367EE">
              <w:rPr>
                <w:rFonts w:asciiTheme="minorBidi" w:hAnsiTheme="minorBidi"/>
                <w:b/>
                <w:bCs/>
                <w:color w:val="FF0000"/>
                <w:rtl/>
              </w:rPr>
              <w:t>ص 42</w:t>
            </w:r>
            <w:r w:rsidRPr="003367EE">
              <w:rPr>
                <w:rFonts w:asciiTheme="minorBidi" w:hAnsiTheme="minorBidi"/>
                <w:b/>
                <w:bCs/>
                <w:rtl/>
              </w:rPr>
              <w:t xml:space="preserve"> ( الرّوابط التّفسيريّة )</w:t>
            </w:r>
          </w:p>
        </w:tc>
        <w:tc>
          <w:tcPr>
            <w:tcW w:w="1190" w:type="dxa"/>
            <w:vMerge/>
          </w:tcPr>
          <w:p w:rsidR="003367EE" w:rsidRDefault="003367EE">
            <w:pPr>
              <w:rPr>
                <w:lang w:bidi="ar-DZ"/>
              </w:rPr>
            </w:pPr>
          </w:p>
        </w:tc>
        <w:tc>
          <w:tcPr>
            <w:tcW w:w="1079" w:type="dxa"/>
            <w:vMerge/>
            <w:textDirection w:val="btLr"/>
          </w:tcPr>
          <w:p w:rsidR="003367EE" w:rsidRDefault="003367EE" w:rsidP="007C637B">
            <w:pPr>
              <w:ind w:left="113" w:right="113"/>
              <w:rPr>
                <w:lang w:bidi="ar-DZ"/>
              </w:rPr>
            </w:pPr>
          </w:p>
        </w:tc>
        <w:tc>
          <w:tcPr>
            <w:tcW w:w="850" w:type="dxa"/>
            <w:vMerge/>
            <w:shd w:val="clear" w:color="auto" w:fill="CCFFFF"/>
            <w:textDirection w:val="btLr"/>
          </w:tcPr>
          <w:p w:rsidR="003367EE" w:rsidRPr="004330A3" w:rsidRDefault="003367EE" w:rsidP="004330A3">
            <w:pPr>
              <w:ind w:left="113" w:right="113"/>
              <w:rPr>
                <w:b/>
                <w:bCs/>
                <w:lang w:bidi="ar-DZ"/>
              </w:rPr>
            </w:pPr>
          </w:p>
        </w:tc>
      </w:tr>
      <w:tr w:rsidR="00646404" w:rsidTr="002D4862">
        <w:tc>
          <w:tcPr>
            <w:tcW w:w="4176" w:type="dxa"/>
            <w:vMerge/>
          </w:tcPr>
          <w:p w:rsidR="00AD3953" w:rsidRPr="004F745D" w:rsidRDefault="00AD3953" w:rsidP="007E7FAF">
            <w:pPr>
              <w:jc w:val="right"/>
              <w:rPr>
                <w:lang w:bidi="ar-DZ"/>
              </w:rPr>
            </w:pPr>
          </w:p>
        </w:tc>
        <w:tc>
          <w:tcPr>
            <w:tcW w:w="8861" w:type="dxa"/>
            <w:gridSpan w:val="3"/>
            <w:shd w:val="clear" w:color="auto" w:fill="FDE9D9" w:themeFill="accent6" w:themeFillTint="33"/>
          </w:tcPr>
          <w:p w:rsidR="00AD3953" w:rsidRPr="00DB03B6" w:rsidRDefault="00AD3953" w:rsidP="00376810">
            <w:pPr>
              <w:jc w:val="center"/>
              <w:rPr>
                <w:lang w:bidi="ar-DZ"/>
              </w:rPr>
            </w:pPr>
            <w:r w:rsidRPr="00DB03B6">
              <w:rPr>
                <w:rFonts w:hint="cs"/>
                <w:b/>
                <w:bCs/>
                <w:rtl/>
              </w:rPr>
              <w:t>حصتان ل</w:t>
            </w:r>
            <w:r w:rsidRPr="00DB03B6">
              <w:rPr>
                <w:b/>
                <w:bCs/>
                <w:rtl/>
              </w:rPr>
              <w:t>ل</w:t>
            </w:r>
            <w:r w:rsidRPr="00DB03B6">
              <w:rPr>
                <w:rFonts w:hint="cs"/>
                <w:b/>
                <w:bCs/>
                <w:rtl/>
              </w:rPr>
              <w:t>إ</w:t>
            </w:r>
            <w:r w:rsidRPr="00DB03B6">
              <w:rPr>
                <w:b/>
                <w:bCs/>
                <w:rtl/>
              </w:rPr>
              <w:t>دماج و التقويم و الـمعالجة</w:t>
            </w:r>
          </w:p>
        </w:tc>
        <w:tc>
          <w:tcPr>
            <w:tcW w:w="1190" w:type="dxa"/>
            <w:vMerge/>
          </w:tcPr>
          <w:p w:rsidR="00AD3953" w:rsidRDefault="00AD3953">
            <w:pPr>
              <w:rPr>
                <w:lang w:bidi="ar-DZ"/>
              </w:rPr>
            </w:pPr>
          </w:p>
        </w:tc>
        <w:tc>
          <w:tcPr>
            <w:tcW w:w="1079" w:type="dxa"/>
            <w:vMerge/>
            <w:textDirection w:val="btLr"/>
          </w:tcPr>
          <w:p w:rsidR="00AD3953" w:rsidRDefault="00AD3953" w:rsidP="007C637B">
            <w:pPr>
              <w:ind w:left="113" w:right="113"/>
              <w:rPr>
                <w:lang w:bidi="ar-DZ"/>
              </w:rPr>
            </w:pPr>
          </w:p>
        </w:tc>
        <w:tc>
          <w:tcPr>
            <w:tcW w:w="850" w:type="dxa"/>
            <w:vMerge/>
            <w:shd w:val="clear" w:color="auto" w:fill="CCFFFF"/>
            <w:textDirection w:val="btLr"/>
          </w:tcPr>
          <w:p w:rsidR="00AD3953" w:rsidRPr="004330A3" w:rsidRDefault="00AD3953" w:rsidP="004330A3">
            <w:pPr>
              <w:ind w:left="113" w:right="113"/>
              <w:rPr>
                <w:b/>
                <w:bCs/>
                <w:lang w:bidi="ar-DZ"/>
              </w:rPr>
            </w:pPr>
          </w:p>
        </w:tc>
      </w:tr>
      <w:tr w:rsidR="002D4862" w:rsidTr="00B42CEF">
        <w:tc>
          <w:tcPr>
            <w:tcW w:w="4176" w:type="dxa"/>
          </w:tcPr>
          <w:p w:rsidR="002D4862" w:rsidRPr="002852C2" w:rsidRDefault="002852C2" w:rsidP="002852C2">
            <w:pPr>
              <w:jc w:val="right"/>
              <w:rPr>
                <w:rFonts w:asciiTheme="minorBidi" w:hAnsiTheme="minorBidi"/>
                <w:b/>
                <w:bCs/>
                <w:sz w:val="24"/>
                <w:szCs w:val="24"/>
                <w:lang w:bidi="ar-DZ"/>
              </w:rPr>
            </w:pPr>
            <w:r w:rsidRPr="002852C2">
              <w:rPr>
                <w:rFonts w:asciiTheme="minorBidi" w:eastAsia="Times New Roman" w:hAnsiTheme="minorBidi" w:hint="cs"/>
                <w:b/>
                <w:bCs/>
                <w:color w:val="FF0000"/>
                <w:kern w:val="24"/>
                <w:sz w:val="24"/>
                <w:szCs w:val="24"/>
                <w:rtl/>
                <w:lang w:bidi="ar-DZ"/>
              </w:rPr>
              <w:t>من حفوف</w:t>
            </w:r>
            <w:r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  <w:lang w:bidi="ar-DZ"/>
              </w:rPr>
              <w:t xml:space="preserve"> </w:t>
            </w:r>
            <w:r w:rsidRPr="002852C2">
              <w:rPr>
                <w:rFonts w:asciiTheme="minorBidi" w:eastAsia="Times New Roman" w:hAnsiTheme="minorBidi" w:hint="cs"/>
                <w:b/>
                <w:bCs/>
                <w:color w:val="FF0000"/>
                <w:kern w:val="24"/>
                <w:sz w:val="24"/>
                <w:szCs w:val="24"/>
                <w:rtl/>
                <w:lang w:bidi="ar-DZ"/>
              </w:rPr>
              <w:t>المسلم</w:t>
            </w:r>
            <w:r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  <w:lang w:bidi="ar-DZ"/>
              </w:rPr>
              <w:t xml:space="preserve"> (</w:t>
            </w:r>
            <w:r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</w:rPr>
              <w:t xml:space="preserve">التعريف بالصحابي </w:t>
            </w:r>
            <w:r>
              <w:rPr>
                <w:rFonts w:asciiTheme="minorBidi" w:eastAsia="Times New Roman" w:hAnsiTheme="minorBidi"/>
                <w:b/>
                <w:bCs/>
                <w:color w:val="000000"/>
                <w:kern w:val="24"/>
                <w:sz w:val="24"/>
                <w:szCs w:val="24"/>
                <w:rtl/>
              </w:rPr>
              <w:t>–</w:t>
            </w:r>
            <w:r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</w:rPr>
              <w:t xml:space="preserve">معاني المفردات </w:t>
            </w:r>
            <w:r>
              <w:rPr>
                <w:rFonts w:asciiTheme="minorBidi" w:eastAsia="Times New Roman" w:hAnsiTheme="minorBidi"/>
                <w:b/>
                <w:bCs/>
                <w:color w:val="000000"/>
                <w:kern w:val="24"/>
                <w:sz w:val="24"/>
                <w:szCs w:val="24"/>
                <w:rtl/>
              </w:rPr>
              <w:t>–</w:t>
            </w:r>
            <w:r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</w:rPr>
              <w:t xml:space="preserve"> الأخلاق المنهي عنها</w:t>
            </w:r>
            <w:r>
              <w:rPr>
                <w:rFonts w:asciiTheme="minorBidi" w:eastAsia="Times New Roman" w:hAnsiTheme="minorBidi"/>
                <w:b/>
                <w:bCs/>
                <w:color w:val="000000"/>
                <w:kern w:val="24"/>
                <w:sz w:val="24"/>
                <w:szCs w:val="24"/>
                <w:rtl/>
              </w:rPr>
              <w:t>–</w:t>
            </w:r>
            <w:r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</w:rPr>
              <w:t>مايرشد إليه الحديث)</w:t>
            </w:r>
          </w:p>
        </w:tc>
        <w:tc>
          <w:tcPr>
            <w:tcW w:w="3116" w:type="dxa"/>
          </w:tcPr>
          <w:p w:rsidR="002D4862" w:rsidRPr="00DB03B6" w:rsidRDefault="002D4862" w:rsidP="00D56781">
            <w:pPr>
              <w:jc w:val="right"/>
              <w:rPr>
                <w:rFonts w:asciiTheme="minorBidi" w:hAnsiTheme="minorBidi"/>
                <w:b/>
                <w:bCs/>
                <w:rtl/>
              </w:rPr>
            </w:pPr>
            <w:r w:rsidRPr="00DB03B6">
              <w:rPr>
                <w:rFonts w:asciiTheme="minorBidi" w:hAnsiTheme="minorBidi" w:hint="cs"/>
                <w:b/>
                <w:bCs/>
                <w:rtl/>
              </w:rPr>
              <w:t>فنيات التقليص والتلخيص</w:t>
            </w:r>
          </w:p>
        </w:tc>
        <w:tc>
          <w:tcPr>
            <w:tcW w:w="2386" w:type="dxa"/>
          </w:tcPr>
          <w:p w:rsidR="00DB03B6" w:rsidRDefault="002D4862" w:rsidP="00D56781">
            <w:pPr>
              <w:jc w:val="right"/>
              <w:rPr>
                <w:rFonts w:asciiTheme="minorBidi" w:hAnsiTheme="minorBidi" w:hint="cs"/>
                <w:b/>
                <w:bCs/>
                <w:rtl/>
              </w:rPr>
            </w:pPr>
            <w:r w:rsidRPr="00DB03B6">
              <w:rPr>
                <w:rFonts w:asciiTheme="minorBidi" w:hAnsiTheme="minorBidi"/>
                <w:b/>
                <w:bCs/>
                <w:rtl/>
              </w:rPr>
              <w:t>اسم الفعل الماضي</w:t>
            </w:r>
          </w:p>
          <w:p w:rsidR="002D4862" w:rsidRPr="00DB03B6" w:rsidRDefault="002D4862" w:rsidP="00D56781">
            <w:pPr>
              <w:jc w:val="right"/>
              <w:rPr>
                <w:rFonts w:asciiTheme="minorBidi" w:hAnsiTheme="minorBidi"/>
                <w:b/>
                <w:bCs/>
                <w:rtl/>
              </w:rPr>
            </w:pPr>
            <w:r w:rsidRPr="00DB03B6">
              <w:rPr>
                <w:rFonts w:asciiTheme="minorBidi" w:hAnsiTheme="minorBidi"/>
                <w:b/>
                <w:bCs/>
                <w:rtl/>
                <w:lang w:bidi="ar-DZ"/>
              </w:rPr>
              <w:t>التعريف الحكم الاعرابي</w:t>
            </w:r>
          </w:p>
        </w:tc>
        <w:tc>
          <w:tcPr>
            <w:tcW w:w="3359" w:type="dxa"/>
          </w:tcPr>
          <w:p w:rsidR="002D4862" w:rsidRPr="002D4862" w:rsidRDefault="002D4862" w:rsidP="00D56781">
            <w:pPr>
              <w:jc w:val="right"/>
              <w:rPr>
                <w:rFonts w:asciiTheme="minorBidi" w:hAnsiTheme="minorBidi"/>
                <w:b/>
                <w:bCs/>
                <w:lang w:bidi="ar-DZ"/>
              </w:rPr>
            </w:pPr>
            <w:r w:rsidRPr="002D4862">
              <w:rPr>
                <w:rFonts w:asciiTheme="minorBidi" w:hAnsiTheme="minorBidi"/>
                <w:b/>
                <w:bCs/>
                <w:rtl/>
              </w:rPr>
              <w:t xml:space="preserve">درهم السّل </w:t>
            </w:r>
            <w:r w:rsidRPr="002D4862">
              <w:rPr>
                <w:rFonts w:asciiTheme="minorBidi" w:hAnsiTheme="minorBidi"/>
                <w:b/>
                <w:bCs/>
                <w:color w:val="FF0000"/>
                <w:rtl/>
              </w:rPr>
              <w:t>ص 52</w:t>
            </w:r>
            <w:r w:rsidRPr="002D4862">
              <w:rPr>
                <w:rFonts w:asciiTheme="minorBidi" w:hAnsiTheme="minorBidi"/>
                <w:b/>
                <w:bCs/>
                <w:rtl/>
              </w:rPr>
              <w:t>(التّرادف)</w:t>
            </w:r>
          </w:p>
        </w:tc>
        <w:tc>
          <w:tcPr>
            <w:tcW w:w="1190" w:type="dxa"/>
            <w:vMerge w:val="restart"/>
            <w:textDirection w:val="btLr"/>
          </w:tcPr>
          <w:p w:rsidR="002D4862" w:rsidRPr="002D4862" w:rsidRDefault="002D4862" w:rsidP="00E06F09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2D486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التضامن ولو بكلمة</w:t>
            </w:r>
          </w:p>
          <w:p w:rsidR="002D4862" w:rsidRPr="008B13EC" w:rsidRDefault="002D4862" w:rsidP="008B13EC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color w:val="FF0000"/>
                <w:sz w:val="28"/>
                <w:szCs w:val="28"/>
                <w:lang w:bidi="ar-DZ"/>
              </w:rPr>
            </w:pPr>
            <w:r w:rsidRPr="006135F1">
              <w:rPr>
                <w:rFonts w:ascii="Sakkal Majalla" w:hAnsi="Sakkal Majalla" w:cs="Sakkal Majalla" w:hint="cs"/>
                <w:b/>
                <w:bCs/>
                <w:color w:val="FF0000"/>
                <w:sz w:val="28"/>
                <w:szCs w:val="28"/>
                <w:rtl/>
                <w:lang w:bidi="ar-DZ"/>
              </w:rPr>
              <w:t>حصتان</w:t>
            </w:r>
          </w:p>
        </w:tc>
        <w:tc>
          <w:tcPr>
            <w:tcW w:w="1079" w:type="dxa"/>
            <w:vMerge w:val="restart"/>
            <w:textDirection w:val="btLr"/>
          </w:tcPr>
          <w:p w:rsidR="002D4862" w:rsidRPr="00E06F09" w:rsidRDefault="002D4862" w:rsidP="0075732A">
            <w:pPr>
              <w:bidi/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06F0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المقطع الثالث</w:t>
            </w:r>
          </w:p>
          <w:p w:rsidR="002D4862" w:rsidRPr="00E06F09" w:rsidRDefault="002D4862" w:rsidP="0075732A">
            <w:pPr>
              <w:tabs>
                <w:tab w:val="left" w:pos="4540"/>
              </w:tabs>
              <w:bidi/>
              <w:ind w:left="113" w:right="113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E06F09">
              <w:rPr>
                <w:rFonts w:ascii="Sakkal Majalla" w:hAnsi="Sakkal Majalla" w:cs="Sakkal Majalla" w:hint="cs"/>
                <w:b/>
                <w:bCs/>
                <w:color w:val="FF0000"/>
                <w:sz w:val="24"/>
                <w:szCs w:val="24"/>
                <w:rtl/>
              </w:rPr>
              <w:t>التّضامن الإنساني</w:t>
            </w:r>
          </w:p>
        </w:tc>
        <w:tc>
          <w:tcPr>
            <w:tcW w:w="850" w:type="dxa"/>
            <w:vMerge/>
            <w:shd w:val="clear" w:color="auto" w:fill="CCFFFF"/>
            <w:textDirection w:val="btLr"/>
          </w:tcPr>
          <w:p w:rsidR="002D4862" w:rsidRPr="004330A3" w:rsidRDefault="002D4862" w:rsidP="004330A3">
            <w:pPr>
              <w:ind w:left="113" w:right="113"/>
              <w:rPr>
                <w:b/>
                <w:bCs/>
                <w:lang w:bidi="ar-DZ"/>
              </w:rPr>
            </w:pPr>
          </w:p>
        </w:tc>
      </w:tr>
      <w:tr w:rsidR="002D4862" w:rsidTr="00B42CEF">
        <w:tc>
          <w:tcPr>
            <w:tcW w:w="4176" w:type="dxa"/>
          </w:tcPr>
          <w:p w:rsidR="002D4862" w:rsidRPr="004F745D" w:rsidRDefault="002852C2" w:rsidP="007E7FAF">
            <w:pPr>
              <w:jc w:val="right"/>
              <w:rPr>
                <w:lang w:bidi="ar-DZ"/>
              </w:rPr>
            </w:pPr>
            <w:r w:rsidRPr="00F15B28">
              <w:rPr>
                <w:rFonts w:asciiTheme="minorBidi" w:eastAsia="Times New Roman" w:hAnsiTheme="minorBidi" w:hint="cs"/>
                <w:b/>
                <w:bCs/>
                <w:color w:val="FF0000"/>
                <w:kern w:val="24"/>
                <w:sz w:val="24"/>
                <w:szCs w:val="24"/>
                <w:rtl/>
                <w:lang w:bidi="ar-DZ"/>
              </w:rPr>
              <w:t>فوائد الصوم و أسراره</w:t>
            </w:r>
            <w:r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  <w:lang w:bidi="ar-DZ"/>
              </w:rPr>
              <w:t xml:space="preserve"> (</w:t>
            </w:r>
            <w:r w:rsidRPr="00BE7C5A">
              <w:rPr>
                <w:rFonts w:asciiTheme="minorBidi" w:eastAsia="Times New Roman" w:hAnsiTheme="minorBidi"/>
                <w:b/>
                <w:bCs/>
                <w:color w:val="000000"/>
                <w:kern w:val="24"/>
                <w:sz w:val="24"/>
                <w:szCs w:val="24"/>
                <w:rtl/>
              </w:rPr>
              <w:t>فوائد الصوم النفسية – الفوائد الاجتماعية – الفوائد الصحية .</w:t>
            </w:r>
            <w:r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</w:rPr>
              <w:t>)</w:t>
            </w:r>
          </w:p>
        </w:tc>
        <w:tc>
          <w:tcPr>
            <w:tcW w:w="3116" w:type="dxa"/>
          </w:tcPr>
          <w:p w:rsidR="002D4862" w:rsidRPr="00DB03B6" w:rsidRDefault="002D4862" w:rsidP="00D56781">
            <w:pPr>
              <w:tabs>
                <w:tab w:val="left" w:pos="4540"/>
              </w:tabs>
              <w:bidi/>
              <w:rPr>
                <w:rFonts w:asciiTheme="minorBidi" w:hAnsiTheme="minorBidi"/>
                <w:b/>
                <w:bCs/>
                <w:rtl/>
              </w:rPr>
            </w:pPr>
            <w:r w:rsidRPr="00DB03B6">
              <w:rPr>
                <w:rFonts w:asciiTheme="minorBidi" w:hAnsiTheme="minorBidi" w:hint="cs"/>
                <w:b/>
                <w:bCs/>
                <w:rtl/>
              </w:rPr>
              <w:t xml:space="preserve">تلخيص نص تفسيري </w:t>
            </w:r>
          </w:p>
        </w:tc>
        <w:tc>
          <w:tcPr>
            <w:tcW w:w="2386" w:type="dxa"/>
          </w:tcPr>
          <w:p w:rsidR="00DB03B6" w:rsidRDefault="002D4862" w:rsidP="00D56781">
            <w:pPr>
              <w:tabs>
                <w:tab w:val="left" w:pos="4540"/>
              </w:tabs>
              <w:bidi/>
              <w:rPr>
                <w:rFonts w:asciiTheme="minorBidi" w:hAnsiTheme="minorBidi" w:hint="cs"/>
                <w:b/>
                <w:bCs/>
                <w:rtl/>
              </w:rPr>
            </w:pPr>
            <w:r w:rsidRPr="00DB03B6">
              <w:rPr>
                <w:rFonts w:asciiTheme="minorBidi" w:hAnsiTheme="minorBidi"/>
                <w:b/>
                <w:bCs/>
                <w:rtl/>
              </w:rPr>
              <w:t>صيغ المبالغة وعملها</w:t>
            </w:r>
          </w:p>
          <w:p w:rsidR="002D4862" w:rsidRPr="00DB03B6" w:rsidRDefault="002D4862" w:rsidP="00DB03B6">
            <w:pPr>
              <w:tabs>
                <w:tab w:val="left" w:pos="4540"/>
              </w:tabs>
              <w:bidi/>
              <w:rPr>
                <w:rFonts w:asciiTheme="minorBidi" w:hAnsiTheme="minorBidi"/>
                <w:b/>
                <w:bCs/>
                <w:rtl/>
              </w:rPr>
            </w:pPr>
            <w:r w:rsidRPr="00DB03B6">
              <w:rPr>
                <w:rFonts w:asciiTheme="minorBidi" w:hAnsiTheme="minorBidi" w:hint="cs"/>
                <w:b/>
                <w:bCs/>
                <w:rtl/>
              </w:rPr>
              <w:t>( أوزانها _ عملها )</w:t>
            </w:r>
          </w:p>
        </w:tc>
        <w:tc>
          <w:tcPr>
            <w:tcW w:w="3359" w:type="dxa"/>
          </w:tcPr>
          <w:p w:rsidR="002D4862" w:rsidRPr="002D4862" w:rsidRDefault="002D4862" w:rsidP="00D56781">
            <w:pPr>
              <w:tabs>
                <w:tab w:val="left" w:pos="4540"/>
              </w:tabs>
              <w:bidi/>
              <w:rPr>
                <w:rFonts w:asciiTheme="minorBidi" w:hAnsiTheme="minorBidi"/>
                <w:b/>
                <w:bCs/>
                <w:rtl/>
              </w:rPr>
            </w:pPr>
            <w:r w:rsidRPr="002D4862">
              <w:rPr>
                <w:rFonts w:asciiTheme="minorBidi" w:hAnsiTheme="minorBidi"/>
                <w:b/>
                <w:bCs/>
                <w:rtl/>
              </w:rPr>
              <w:t xml:space="preserve">الهلال الأحمر الجزائري </w:t>
            </w:r>
            <w:r w:rsidRPr="002D4862">
              <w:rPr>
                <w:rFonts w:asciiTheme="minorBidi" w:hAnsiTheme="minorBidi"/>
                <w:b/>
                <w:bCs/>
                <w:color w:val="FF0000"/>
                <w:rtl/>
              </w:rPr>
              <w:t>ص 57</w:t>
            </w:r>
            <w:r w:rsidRPr="002D4862">
              <w:rPr>
                <w:rFonts w:asciiTheme="minorBidi" w:hAnsiTheme="minorBidi"/>
                <w:b/>
                <w:bCs/>
                <w:rtl/>
              </w:rPr>
              <w:t xml:space="preserve"> ( الرّوابط اللّغويّة  )</w:t>
            </w:r>
          </w:p>
        </w:tc>
        <w:tc>
          <w:tcPr>
            <w:tcW w:w="1190" w:type="dxa"/>
            <w:vMerge/>
          </w:tcPr>
          <w:p w:rsidR="002D4862" w:rsidRDefault="002D4862">
            <w:pPr>
              <w:rPr>
                <w:lang w:bidi="ar-DZ"/>
              </w:rPr>
            </w:pPr>
          </w:p>
        </w:tc>
        <w:tc>
          <w:tcPr>
            <w:tcW w:w="1079" w:type="dxa"/>
            <w:vMerge/>
          </w:tcPr>
          <w:p w:rsidR="002D4862" w:rsidRDefault="002D4862">
            <w:pPr>
              <w:rPr>
                <w:lang w:bidi="ar-DZ"/>
              </w:rPr>
            </w:pPr>
          </w:p>
        </w:tc>
        <w:tc>
          <w:tcPr>
            <w:tcW w:w="850" w:type="dxa"/>
            <w:vMerge/>
            <w:shd w:val="clear" w:color="auto" w:fill="CCFFFF"/>
            <w:textDirection w:val="btLr"/>
          </w:tcPr>
          <w:p w:rsidR="002D4862" w:rsidRPr="004330A3" w:rsidRDefault="002D4862" w:rsidP="004330A3">
            <w:pPr>
              <w:ind w:left="113" w:right="113"/>
              <w:rPr>
                <w:b/>
                <w:bCs/>
                <w:lang w:bidi="ar-DZ"/>
              </w:rPr>
            </w:pPr>
          </w:p>
        </w:tc>
      </w:tr>
      <w:tr w:rsidR="002D4862" w:rsidTr="00B42CEF">
        <w:tc>
          <w:tcPr>
            <w:tcW w:w="4176" w:type="dxa"/>
            <w:vMerge w:val="restart"/>
          </w:tcPr>
          <w:p w:rsidR="00F15B28" w:rsidRDefault="00F15B28" w:rsidP="00F15B28">
            <w:pPr>
              <w:jc w:val="right"/>
              <w:rPr>
                <w:rFonts w:asciiTheme="minorBidi" w:eastAsia="Times New Roman" w:hAnsiTheme="minorBidi"/>
                <w:b/>
                <w:bCs/>
                <w:color w:val="000000"/>
                <w:kern w:val="24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</w:rPr>
              <w:t>ا</w:t>
            </w:r>
            <w:r w:rsidRPr="00F15B28">
              <w:rPr>
                <w:rFonts w:asciiTheme="minorBidi" w:eastAsia="Times New Roman" w:hAnsiTheme="minorBidi" w:hint="cs"/>
                <w:b/>
                <w:bCs/>
                <w:color w:val="FF0000"/>
                <w:kern w:val="24"/>
                <w:sz w:val="24"/>
                <w:szCs w:val="24"/>
                <w:rtl/>
              </w:rPr>
              <w:t>لصبر</w:t>
            </w:r>
            <w:r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</w:rPr>
              <w:t xml:space="preserve"> (</w:t>
            </w:r>
            <w:r w:rsidRPr="008F5BA5"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  <w:lang w:bidi="ar-DZ"/>
              </w:rPr>
              <w:t xml:space="preserve">تعريف الصبر </w:t>
            </w:r>
            <w:r w:rsidRPr="008F5BA5">
              <w:rPr>
                <w:rFonts w:asciiTheme="minorBidi" w:eastAsia="Times New Roman" w:hAnsiTheme="minorBidi"/>
                <w:b/>
                <w:bCs/>
                <w:color w:val="000000"/>
                <w:kern w:val="24"/>
                <w:sz w:val="24"/>
                <w:szCs w:val="24"/>
                <w:rtl/>
                <w:lang w:bidi="ar-DZ"/>
              </w:rPr>
              <w:t>–</w:t>
            </w:r>
            <w:r w:rsidRPr="008F5BA5"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  <w:lang w:bidi="ar-DZ"/>
              </w:rPr>
              <w:t xml:space="preserve">الصبر في القرآن </w:t>
            </w:r>
            <w:r w:rsidRPr="008F5BA5">
              <w:rPr>
                <w:rFonts w:asciiTheme="minorBidi" w:eastAsia="Times New Roman" w:hAnsiTheme="minorBidi"/>
                <w:b/>
                <w:bCs/>
                <w:color w:val="000000"/>
                <w:kern w:val="24"/>
                <w:sz w:val="24"/>
                <w:szCs w:val="24"/>
                <w:rtl/>
                <w:lang w:bidi="ar-DZ"/>
              </w:rPr>
              <w:t>–</w:t>
            </w:r>
            <w:r w:rsidRPr="008F5BA5"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  <w:lang w:bidi="ar-DZ"/>
              </w:rPr>
              <w:t xml:space="preserve"> أنواع الصبر- ثمرات الصبر</w:t>
            </w:r>
            <w:r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  <w:lang w:bidi="ar-DZ"/>
              </w:rPr>
              <w:t xml:space="preserve"> )</w:t>
            </w:r>
          </w:p>
          <w:p w:rsidR="002D4862" w:rsidRDefault="002D4862" w:rsidP="00F15B28">
            <w:pPr>
              <w:tabs>
                <w:tab w:val="left" w:pos="1020"/>
                <w:tab w:val="right" w:pos="3824"/>
              </w:tabs>
              <w:rPr>
                <w:lang w:bidi="ar-DZ"/>
              </w:rPr>
            </w:pPr>
          </w:p>
        </w:tc>
        <w:tc>
          <w:tcPr>
            <w:tcW w:w="3116" w:type="dxa"/>
          </w:tcPr>
          <w:p w:rsidR="002D4862" w:rsidRPr="00DB03B6" w:rsidRDefault="002D4862" w:rsidP="002D4862">
            <w:pPr>
              <w:tabs>
                <w:tab w:val="left" w:pos="4540"/>
              </w:tabs>
              <w:bidi/>
              <w:rPr>
                <w:rFonts w:asciiTheme="minorBidi" w:hAnsiTheme="minorBidi"/>
                <w:b/>
                <w:bCs/>
                <w:rtl/>
              </w:rPr>
            </w:pPr>
            <w:r w:rsidRPr="00DB03B6">
              <w:rPr>
                <w:rFonts w:asciiTheme="minorBidi" w:hAnsiTheme="minorBidi"/>
                <w:b/>
                <w:bCs/>
                <w:rtl/>
              </w:rPr>
              <w:t xml:space="preserve">بناء </w:t>
            </w:r>
            <w:r w:rsidRPr="00DB03B6">
              <w:rPr>
                <w:rFonts w:asciiTheme="minorBidi" w:hAnsiTheme="minorBidi" w:hint="cs"/>
                <w:b/>
                <w:bCs/>
                <w:rtl/>
              </w:rPr>
              <w:t xml:space="preserve">فقرة تفسيرية مختصرة عن التضامن </w:t>
            </w:r>
          </w:p>
        </w:tc>
        <w:tc>
          <w:tcPr>
            <w:tcW w:w="2386" w:type="dxa"/>
          </w:tcPr>
          <w:p w:rsidR="002D4862" w:rsidRPr="00DB03B6" w:rsidRDefault="002D4862" w:rsidP="00D56781">
            <w:pPr>
              <w:tabs>
                <w:tab w:val="left" w:pos="4540"/>
              </w:tabs>
              <w:bidi/>
              <w:rPr>
                <w:rFonts w:asciiTheme="minorBidi" w:hAnsiTheme="minorBidi"/>
                <w:b/>
                <w:bCs/>
                <w:rtl/>
              </w:rPr>
            </w:pPr>
            <w:r w:rsidRPr="00DB03B6">
              <w:rPr>
                <w:rFonts w:asciiTheme="minorBidi" w:hAnsiTheme="minorBidi"/>
                <w:b/>
                <w:bCs/>
                <w:rtl/>
              </w:rPr>
              <w:t>بناء فعل الأمر</w:t>
            </w:r>
            <w:r w:rsidRPr="00DB03B6">
              <w:rPr>
                <w:rFonts w:asciiTheme="minorBidi" w:hAnsiTheme="minorBidi" w:hint="cs"/>
                <w:b/>
                <w:bCs/>
                <w:rtl/>
              </w:rPr>
              <w:t>( السكون حذف حرف العلة حذف النون )</w:t>
            </w:r>
          </w:p>
        </w:tc>
        <w:tc>
          <w:tcPr>
            <w:tcW w:w="3359" w:type="dxa"/>
          </w:tcPr>
          <w:p w:rsidR="002D4862" w:rsidRPr="002D4862" w:rsidRDefault="002D4862" w:rsidP="00D56781">
            <w:pPr>
              <w:tabs>
                <w:tab w:val="left" w:pos="4540"/>
              </w:tabs>
              <w:bidi/>
              <w:rPr>
                <w:rFonts w:asciiTheme="minorBidi" w:hAnsiTheme="minorBidi"/>
                <w:b/>
                <w:bCs/>
                <w:rtl/>
              </w:rPr>
            </w:pPr>
            <w:r w:rsidRPr="002D4862">
              <w:rPr>
                <w:rFonts w:asciiTheme="minorBidi" w:hAnsiTheme="minorBidi"/>
                <w:b/>
                <w:bCs/>
                <w:rtl/>
              </w:rPr>
              <w:t xml:space="preserve">أسعفوه </w:t>
            </w:r>
            <w:r w:rsidRPr="002D4862">
              <w:rPr>
                <w:rFonts w:asciiTheme="minorBidi" w:hAnsiTheme="minorBidi"/>
                <w:b/>
                <w:bCs/>
                <w:color w:val="FF0000"/>
                <w:rtl/>
              </w:rPr>
              <w:t>ص62</w:t>
            </w:r>
            <w:r w:rsidRPr="002D4862">
              <w:rPr>
                <w:rFonts w:asciiTheme="minorBidi" w:hAnsiTheme="minorBidi"/>
                <w:b/>
                <w:bCs/>
                <w:rtl/>
              </w:rPr>
              <w:t xml:space="preserve"> ( شعر التّفعيلة )</w:t>
            </w:r>
          </w:p>
        </w:tc>
        <w:tc>
          <w:tcPr>
            <w:tcW w:w="1190" w:type="dxa"/>
            <w:vMerge/>
          </w:tcPr>
          <w:p w:rsidR="002D4862" w:rsidRDefault="002D4862">
            <w:pPr>
              <w:rPr>
                <w:lang w:bidi="ar-DZ"/>
              </w:rPr>
            </w:pPr>
          </w:p>
        </w:tc>
        <w:tc>
          <w:tcPr>
            <w:tcW w:w="1079" w:type="dxa"/>
            <w:vMerge/>
          </w:tcPr>
          <w:p w:rsidR="002D4862" w:rsidRDefault="002D4862">
            <w:pPr>
              <w:rPr>
                <w:lang w:bidi="ar-DZ"/>
              </w:rPr>
            </w:pPr>
          </w:p>
        </w:tc>
        <w:tc>
          <w:tcPr>
            <w:tcW w:w="850" w:type="dxa"/>
            <w:vMerge w:val="restart"/>
            <w:shd w:val="clear" w:color="auto" w:fill="CCFFFF"/>
            <w:textDirection w:val="btLr"/>
          </w:tcPr>
          <w:p w:rsidR="002D4862" w:rsidRPr="004330A3" w:rsidRDefault="002D4862" w:rsidP="004330A3">
            <w:pPr>
              <w:ind w:left="113" w:right="113"/>
              <w:rPr>
                <w:b/>
                <w:bCs/>
                <w:lang w:bidi="ar-DZ"/>
              </w:rPr>
            </w:pPr>
            <w:r w:rsidRPr="004330A3">
              <w:rPr>
                <w:rFonts w:hint="cs"/>
                <w:b/>
                <w:bCs/>
                <w:rtl/>
                <w:lang w:bidi="ar-DZ"/>
              </w:rPr>
              <w:t>ديسمبر</w:t>
            </w:r>
          </w:p>
        </w:tc>
      </w:tr>
      <w:tr w:rsidR="00646404" w:rsidTr="002D4862">
        <w:tc>
          <w:tcPr>
            <w:tcW w:w="4176" w:type="dxa"/>
            <w:vMerge/>
          </w:tcPr>
          <w:p w:rsidR="00E06F09" w:rsidRDefault="00E06F09">
            <w:pPr>
              <w:rPr>
                <w:lang w:bidi="ar-DZ"/>
              </w:rPr>
            </w:pPr>
          </w:p>
        </w:tc>
        <w:tc>
          <w:tcPr>
            <w:tcW w:w="8861" w:type="dxa"/>
            <w:gridSpan w:val="3"/>
            <w:shd w:val="clear" w:color="auto" w:fill="FDE9D9" w:themeFill="accent6" w:themeFillTint="33"/>
          </w:tcPr>
          <w:p w:rsidR="00E06F09" w:rsidRDefault="00E06F09" w:rsidP="00376810">
            <w:pPr>
              <w:jc w:val="center"/>
              <w:rPr>
                <w:lang w:bidi="ar-DZ"/>
              </w:rPr>
            </w:pPr>
            <w:r>
              <w:rPr>
                <w:rFonts w:hint="cs"/>
                <w:b/>
                <w:bCs/>
                <w:rtl/>
              </w:rPr>
              <w:t>حصتان ل</w:t>
            </w:r>
            <w:r>
              <w:rPr>
                <w:b/>
                <w:bCs/>
                <w:rtl/>
              </w:rPr>
              <w:t>ل</w:t>
            </w:r>
            <w:r>
              <w:rPr>
                <w:rFonts w:hint="cs"/>
                <w:b/>
                <w:bCs/>
                <w:rtl/>
              </w:rPr>
              <w:t>إ</w:t>
            </w:r>
            <w:r w:rsidRPr="00C237B7">
              <w:rPr>
                <w:b/>
                <w:bCs/>
                <w:rtl/>
              </w:rPr>
              <w:t>دماج و التقويم و الـمعالجة</w:t>
            </w:r>
          </w:p>
        </w:tc>
        <w:tc>
          <w:tcPr>
            <w:tcW w:w="1190" w:type="dxa"/>
            <w:vMerge/>
          </w:tcPr>
          <w:p w:rsidR="00E06F09" w:rsidRDefault="00E06F09">
            <w:pPr>
              <w:rPr>
                <w:lang w:bidi="ar-DZ"/>
              </w:rPr>
            </w:pPr>
          </w:p>
        </w:tc>
        <w:tc>
          <w:tcPr>
            <w:tcW w:w="1079" w:type="dxa"/>
            <w:vMerge/>
          </w:tcPr>
          <w:p w:rsidR="00E06F09" w:rsidRDefault="00E06F09">
            <w:pPr>
              <w:rPr>
                <w:lang w:bidi="ar-DZ"/>
              </w:rPr>
            </w:pPr>
          </w:p>
        </w:tc>
        <w:tc>
          <w:tcPr>
            <w:tcW w:w="850" w:type="dxa"/>
            <w:vMerge/>
            <w:shd w:val="clear" w:color="auto" w:fill="CCFFFF"/>
            <w:textDirection w:val="btLr"/>
          </w:tcPr>
          <w:p w:rsidR="00E06F09" w:rsidRPr="004330A3" w:rsidRDefault="00E06F09" w:rsidP="004330A3">
            <w:pPr>
              <w:ind w:left="113" w:right="113"/>
              <w:rPr>
                <w:b/>
                <w:bCs/>
                <w:lang w:bidi="ar-DZ"/>
              </w:rPr>
            </w:pPr>
          </w:p>
        </w:tc>
      </w:tr>
      <w:tr w:rsidR="00E06F09" w:rsidTr="002D4862">
        <w:tc>
          <w:tcPr>
            <w:tcW w:w="15306" w:type="dxa"/>
            <w:gridSpan w:val="6"/>
            <w:shd w:val="clear" w:color="auto" w:fill="CCFFFF"/>
          </w:tcPr>
          <w:p w:rsidR="00E06F09" w:rsidRPr="003F48A3" w:rsidRDefault="003F48A3" w:rsidP="003F48A3">
            <w:pPr>
              <w:jc w:val="center"/>
              <w:rPr>
                <w:b/>
                <w:bCs/>
                <w:lang w:bidi="ar-DZ"/>
              </w:rPr>
            </w:pPr>
            <w:r w:rsidRPr="003F48A3">
              <w:rPr>
                <w:rFonts w:hint="cs"/>
                <w:b/>
                <w:bCs/>
                <w:rtl/>
                <w:lang w:bidi="ar-DZ"/>
              </w:rPr>
              <w:t>عطلة الشتاء</w:t>
            </w:r>
            <w:r>
              <w:rPr>
                <w:rFonts w:hint="cs"/>
                <w:b/>
                <w:bCs/>
                <w:rtl/>
                <w:lang w:bidi="ar-DZ"/>
              </w:rPr>
              <w:t xml:space="preserve">       </w:t>
            </w:r>
            <w:r w:rsidRPr="003F48A3">
              <w:rPr>
                <w:rFonts w:hint="cs"/>
                <w:b/>
                <w:bCs/>
                <w:rtl/>
                <w:lang w:bidi="ar-DZ"/>
              </w:rPr>
              <w:t>عطلة الشتاء</w:t>
            </w:r>
            <w:r>
              <w:rPr>
                <w:rFonts w:hint="cs"/>
                <w:b/>
                <w:bCs/>
                <w:rtl/>
                <w:lang w:bidi="ar-DZ"/>
              </w:rPr>
              <w:t xml:space="preserve">         </w:t>
            </w:r>
            <w:r w:rsidRPr="003F48A3">
              <w:rPr>
                <w:rFonts w:hint="cs"/>
                <w:b/>
                <w:bCs/>
                <w:rtl/>
                <w:lang w:bidi="ar-DZ"/>
              </w:rPr>
              <w:t>عطلة الشتاء</w:t>
            </w:r>
            <w:r>
              <w:rPr>
                <w:rFonts w:hint="cs"/>
                <w:b/>
                <w:bCs/>
                <w:rtl/>
                <w:lang w:bidi="ar-DZ"/>
              </w:rPr>
              <w:t xml:space="preserve">        </w:t>
            </w:r>
            <w:r w:rsidRPr="003F48A3">
              <w:rPr>
                <w:rFonts w:hint="cs"/>
                <w:b/>
                <w:bCs/>
                <w:rtl/>
                <w:lang w:bidi="ar-DZ"/>
              </w:rPr>
              <w:t>عطلة الشتاء</w:t>
            </w:r>
            <w:r>
              <w:rPr>
                <w:rFonts w:hint="cs"/>
                <w:b/>
                <w:bCs/>
                <w:rtl/>
                <w:lang w:bidi="ar-DZ"/>
              </w:rPr>
              <w:t xml:space="preserve">                </w:t>
            </w:r>
            <w:r w:rsidRPr="003F48A3">
              <w:rPr>
                <w:rFonts w:hint="cs"/>
                <w:b/>
                <w:bCs/>
                <w:rtl/>
                <w:lang w:bidi="ar-DZ"/>
              </w:rPr>
              <w:t>عطلة الشتاء</w:t>
            </w:r>
          </w:p>
        </w:tc>
        <w:tc>
          <w:tcPr>
            <w:tcW w:w="850" w:type="dxa"/>
            <w:vMerge/>
            <w:shd w:val="clear" w:color="auto" w:fill="CCFFFF"/>
            <w:textDirection w:val="btLr"/>
          </w:tcPr>
          <w:p w:rsidR="00E06F09" w:rsidRPr="004330A3" w:rsidRDefault="00E06F09" w:rsidP="004330A3">
            <w:pPr>
              <w:ind w:left="113" w:right="113"/>
              <w:rPr>
                <w:b/>
                <w:bCs/>
                <w:lang w:bidi="ar-DZ"/>
              </w:rPr>
            </w:pPr>
          </w:p>
        </w:tc>
      </w:tr>
      <w:tr w:rsidR="002D4862" w:rsidTr="002D4862">
        <w:tc>
          <w:tcPr>
            <w:tcW w:w="4176" w:type="dxa"/>
          </w:tcPr>
          <w:p w:rsidR="002D4862" w:rsidRPr="00F15B28" w:rsidRDefault="00F15B28" w:rsidP="00F15B28">
            <w:pPr>
              <w:tabs>
                <w:tab w:val="left" w:pos="3075"/>
                <w:tab w:val="right" w:pos="3960"/>
              </w:tabs>
              <w:jc w:val="right"/>
              <w:rPr>
                <w:rFonts w:asciiTheme="minorBidi" w:hAnsiTheme="minorBidi"/>
                <w:b/>
                <w:bCs/>
                <w:lang w:bidi="ar-DZ"/>
              </w:rPr>
            </w:pPr>
            <w:r w:rsidRPr="00F15B28">
              <w:rPr>
                <w:rFonts w:asciiTheme="minorBidi" w:hAnsiTheme="minorBidi" w:hint="cs"/>
                <w:b/>
                <w:bCs/>
                <w:color w:val="FF0000"/>
                <w:rtl/>
                <w:lang w:bidi="ar-DZ"/>
              </w:rPr>
              <w:t>غزوة أحد</w:t>
            </w:r>
            <w:r w:rsidRPr="00F15B28">
              <w:rPr>
                <w:rFonts w:asciiTheme="minorBidi" w:hAnsiTheme="minorBidi" w:hint="cs"/>
                <w:b/>
                <w:bCs/>
                <w:rtl/>
                <w:lang w:bidi="ar-DZ"/>
              </w:rPr>
              <w:t xml:space="preserve">  (      </w:t>
            </w:r>
            <w:r w:rsidRPr="00F15B28">
              <w:rPr>
                <w:rFonts w:asciiTheme="minorBidi" w:eastAsia="Times New Roman" w:hAnsiTheme="minorBidi" w:hint="cs"/>
                <w:b/>
                <w:bCs/>
                <w:rtl/>
                <w:lang w:bidi="ar-DZ"/>
              </w:rPr>
              <w:t xml:space="preserve">تاريخ المعركة ومكانها </w:t>
            </w:r>
            <w:r w:rsidRPr="00F15B28">
              <w:rPr>
                <w:rFonts w:asciiTheme="minorBidi" w:eastAsia="Times New Roman" w:hAnsiTheme="minorBidi"/>
                <w:b/>
                <w:bCs/>
                <w:rtl/>
                <w:lang w:bidi="ar-DZ"/>
              </w:rPr>
              <w:t>–</w:t>
            </w:r>
            <w:r w:rsidRPr="00F15B28">
              <w:rPr>
                <w:rFonts w:asciiTheme="minorBidi" w:eastAsia="Times New Roman" w:hAnsiTheme="minorBidi" w:hint="cs"/>
                <w:b/>
                <w:bCs/>
                <w:rtl/>
                <w:lang w:bidi="ar-DZ"/>
              </w:rPr>
              <w:t xml:space="preserve"> سبب المعركة </w:t>
            </w:r>
            <w:r w:rsidRPr="00F15B28">
              <w:rPr>
                <w:rFonts w:asciiTheme="minorBidi" w:eastAsia="Times New Roman" w:hAnsiTheme="minorBidi"/>
                <w:b/>
                <w:bCs/>
                <w:rtl/>
                <w:lang w:bidi="ar-DZ"/>
              </w:rPr>
              <w:t>–</w:t>
            </w:r>
            <w:r w:rsidRPr="00F15B28">
              <w:rPr>
                <w:rFonts w:asciiTheme="minorBidi" w:eastAsia="Times New Roman" w:hAnsiTheme="minorBidi" w:hint="cs"/>
                <w:b/>
                <w:bCs/>
                <w:rtl/>
                <w:lang w:bidi="ar-DZ"/>
              </w:rPr>
              <w:t xml:space="preserve">عدد المشركين وعدتهم </w:t>
            </w:r>
            <w:r w:rsidRPr="00F15B28">
              <w:rPr>
                <w:rFonts w:asciiTheme="minorBidi" w:eastAsia="Times New Roman" w:hAnsiTheme="minorBidi"/>
                <w:b/>
                <w:bCs/>
                <w:rtl/>
                <w:lang w:bidi="ar-DZ"/>
              </w:rPr>
              <w:t>–</w:t>
            </w:r>
            <w:r w:rsidRPr="00F15B28">
              <w:rPr>
                <w:rFonts w:asciiTheme="minorBidi" w:eastAsia="Times New Roman" w:hAnsiTheme="minorBidi" w:hint="cs"/>
                <w:b/>
                <w:bCs/>
                <w:rtl/>
                <w:lang w:bidi="ar-DZ"/>
              </w:rPr>
              <w:t xml:space="preserve"> عدد المسلمين وعدتهم </w:t>
            </w:r>
            <w:r w:rsidRPr="00F15B28">
              <w:rPr>
                <w:rFonts w:asciiTheme="minorBidi" w:eastAsia="Times New Roman" w:hAnsiTheme="minorBidi"/>
                <w:b/>
                <w:bCs/>
                <w:rtl/>
                <w:lang w:bidi="ar-DZ"/>
              </w:rPr>
              <w:t>–</w:t>
            </w:r>
            <w:r w:rsidRPr="00F15B28">
              <w:rPr>
                <w:rFonts w:asciiTheme="minorBidi" w:eastAsia="Times New Roman" w:hAnsiTheme="minorBidi" w:hint="cs"/>
                <w:b/>
                <w:bCs/>
                <w:rtl/>
                <w:lang w:bidi="ar-DZ"/>
              </w:rPr>
              <w:t xml:space="preserve"> االعبر المستخلصة. )</w:t>
            </w:r>
            <w:r w:rsidRPr="00F15B28">
              <w:rPr>
                <w:rFonts w:asciiTheme="minorBidi" w:hAnsiTheme="minorBidi" w:hint="cs"/>
                <w:b/>
                <w:bCs/>
                <w:rtl/>
                <w:lang w:bidi="ar-DZ"/>
              </w:rPr>
              <w:t xml:space="preserve">                      </w:t>
            </w:r>
          </w:p>
        </w:tc>
        <w:tc>
          <w:tcPr>
            <w:tcW w:w="3116" w:type="dxa"/>
          </w:tcPr>
          <w:p w:rsidR="002D4862" w:rsidRPr="00E06F09" w:rsidRDefault="00DB03B6" w:rsidP="00E06F09">
            <w:pPr>
              <w:jc w:val="right"/>
              <w:rPr>
                <w:rFonts w:asciiTheme="minorBidi" w:hAnsiTheme="minorBidi"/>
                <w:b/>
                <w:bCs/>
                <w:sz w:val="24"/>
                <w:szCs w:val="24"/>
                <w:lang w:bidi="ar-DZ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DZ"/>
              </w:rPr>
              <w:t>فنيات التوسيع</w:t>
            </w:r>
          </w:p>
        </w:tc>
        <w:tc>
          <w:tcPr>
            <w:tcW w:w="2386" w:type="dxa"/>
          </w:tcPr>
          <w:p w:rsidR="002D4862" w:rsidRPr="002D4862" w:rsidRDefault="002D4862" w:rsidP="00D56781">
            <w:pPr>
              <w:tabs>
                <w:tab w:val="left" w:pos="4540"/>
              </w:tabs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الشرط و أركانه</w:t>
            </w:r>
            <w:r w:rsidRPr="002D486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359" w:type="dxa"/>
          </w:tcPr>
          <w:p w:rsidR="002D4862" w:rsidRPr="00416260" w:rsidRDefault="002D4862" w:rsidP="00D56781">
            <w:pPr>
              <w:tabs>
                <w:tab w:val="left" w:pos="4540"/>
              </w:tabs>
              <w:bidi/>
              <w:rPr>
                <w:rFonts w:asciiTheme="minorBidi" w:hAnsiTheme="minorBidi"/>
                <w:b/>
                <w:bCs/>
                <w:color w:val="FF0000"/>
                <w:rtl/>
              </w:rPr>
            </w:pPr>
            <w:r w:rsidRPr="00416260">
              <w:rPr>
                <w:rFonts w:asciiTheme="minorBidi" w:hAnsiTheme="minorBidi"/>
                <w:b/>
                <w:bCs/>
                <w:rtl/>
              </w:rPr>
              <w:t xml:space="preserve">أرخبيل البراكين والعطور  </w:t>
            </w:r>
            <w:r w:rsidRPr="00416260">
              <w:rPr>
                <w:rFonts w:asciiTheme="minorBidi" w:hAnsiTheme="minorBidi"/>
                <w:b/>
                <w:bCs/>
                <w:color w:val="FF0000"/>
                <w:rtl/>
              </w:rPr>
              <w:t xml:space="preserve">ص 72 </w:t>
            </w:r>
          </w:p>
          <w:p w:rsidR="002D4862" w:rsidRPr="00416260" w:rsidRDefault="002D4862" w:rsidP="00D56781">
            <w:pPr>
              <w:tabs>
                <w:tab w:val="left" w:pos="4540"/>
              </w:tabs>
              <w:bidi/>
              <w:rPr>
                <w:rFonts w:asciiTheme="minorBidi" w:hAnsiTheme="minorBidi"/>
                <w:b/>
                <w:bCs/>
                <w:rtl/>
              </w:rPr>
            </w:pPr>
            <w:r w:rsidRPr="00416260">
              <w:rPr>
                <w:rFonts w:asciiTheme="minorBidi" w:hAnsiTheme="minorBidi"/>
                <w:b/>
                <w:bCs/>
                <w:rtl/>
              </w:rPr>
              <w:t>( الإطناب )</w:t>
            </w:r>
          </w:p>
        </w:tc>
        <w:tc>
          <w:tcPr>
            <w:tcW w:w="1190" w:type="dxa"/>
            <w:vMerge w:val="restart"/>
            <w:textDirection w:val="btLr"/>
          </w:tcPr>
          <w:p w:rsidR="002D4862" w:rsidRDefault="002D4862" w:rsidP="00E06F09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عراقة أهل الصين</w:t>
            </w:r>
            <w:r w:rsidRPr="006135F1">
              <w:rPr>
                <w:rFonts w:ascii="Sakkal Majalla" w:hAnsi="Sakkal Majalla" w:cs="Sakkal Majalla" w:hint="cs"/>
                <w:b/>
                <w:bCs/>
                <w:color w:val="FF0000"/>
                <w:sz w:val="28"/>
                <w:szCs w:val="28"/>
                <w:rtl/>
                <w:lang w:bidi="ar-DZ"/>
              </w:rPr>
              <w:t xml:space="preserve"> حصتان</w:t>
            </w:r>
          </w:p>
          <w:p w:rsidR="002D4862" w:rsidRDefault="002D4862" w:rsidP="00E06F09">
            <w:pPr>
              <w:ind w:left="113" w:right="113"/>
              <w:rPr>
                <w:lang w:bidi="ar-DZ"/>
              </w:rPr>
            </w:pPr>
          </w:p>
        </w:tc>
        <w:tc>
          <w:tcPr>
            <w:tcW w:w="1079" w:type="dxa"/>
            <w:vMerge w:val="restart"/>
            <w:textDirection w:val="btLr"/>
          </w:tcPr>
          <w:p w:rsidR="002D4862" w:rsidRPr="003668AC" w:rsidRDefault="002D4862" w:rsidP="0075732A">
            <w:pPr>
              <w:bidi/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3668AC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المقطع الرابع</w:t>
            </w:r>
          </w:p>
          <w:p w:rsidR="002D4862" w:rsidRPr="003668AC" w:rsidRDefault="002D4862" w:rsidP="0075732A">
            <w:pPr>
              <w:bidi/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3668AC">
              <w:rPr>
                <w:rFonts w:ascii="Sakkal Majalla" w:hAnsi="Sakkal Majalla" w:cs="Sakkal Majalla" w:hint="cs"/>
                <w:b/>
                <w:bCs/>
                <w:color w:val="FF0000"/>
                <w:sz w:val="24"/>
                <w:szCs w:val="24"/>
                <w:rtl/>
              </w:rPr>
              <w:t>شعوب العالم</w:t>
            </w:r>
          </w:p>
        </w:tc>
        <w:tc>
          <w:tcPr>
            <w:tcW w:w="850" w:type="dxa"/>
            <w:vMerge w:val="restart"/>
            <w:shd w:val="clear" w:color="auto" w:fill="CCFFFF"/>
            <w:textDirection w:val="btLr"/>
          </w:tcPr>
          <w:p w:rsidR="002D4862" w:rsidRPr="004330A3" w:rsidRDefault="002D4862" w:rsidP="004330A3">
            <w:pPr>
              <w:ind w:left="113" w:right="113"/>
              <w:jc w:val="center"/>
              <w:rPr>
                <w:b/>
                <w:bCs/>
                <w:lang w:bidi="ar-DZ"/>
              </w:rPr>
            </w:pPr>
            <w:r w:rsidRPr="004330A3">
              <w:rPr>
                <w:rFonts w:hint="cs"/>
                <w:b/>
                <w:bCs/>
                <w:rtl/>
                <w:lang w:bidi="ar-DZ"/>
              </w:rPr>
              <w:t>حانفي</w:t>
            </w:r>
          </w:p>
        </w:tc>
      </w:tr>
      <w:tr w:rsidR="00DB03B6" w:rsidTr="002D4862">
        <w:tc>
          <w:tcPr>
            <w:tcW w:w="4176" w:type="dxa"/>
          </w:tcPr>
          <w:p w:rsidR="00F15B28" w:rsidRPr="00F15B28" w:rsidRDefault="00F15B28" w:rsidP="00F15B28">
            <w:pPr>
              <w:jc w:val="right"/>
              <w:rPr>
                <w:rFonts w:eastAsia="Times New Roman"/>
                <w:b/>
                <w:bCs/>
                <w:color w:val="000000"/>
                <w:kern w:val="24"/>
                <w:rtl/>
                <w:lang w:bidi="ar-DZ"/>
              </w:rPr>
            </w:pPr>
            <w:r w:rsidRPr="00F15B28">
              <w:rPr>
                <w:b/>
                <w:bCs/>
                <w:color w:val="FF0000"/>
                <w:rtl/>
              </w:rPr>
              <w:t>سورة النازعات</w:t>
            </w:r>
            <w:r w:rsidRPr="00F15B28">
              <w:rPr>
                <w:rFonts w:asciiTheme="minorBidi" w:eastAsia="Times New Roman" w:hAnsiTheme="minorBidi" w:hint="cs"/>
                <w:b/>
                <w:bCs/>
                <w:kern w:val="24"/>
                <w:rtl/>
              </w:rPr>
              <w:t>(</w:t>
            </w:r>
            <w:r w:rsidRPr="00F15B28">
              <w:rPr>
                <w:rFonts w:eastAsia="Times New Roman" w:hint="cs"/>
                <w:b/>
                <w:bCs/>
                <w:color w:val="000000"/>
                <w:kern w:val="24"/>
                <w:rtl/>
                <w:lang w:bidi="ar-DZ"/>
              </w:rPr>
              <w:t xml:space="preserve">التعريف بالسورة </w:t>
            </w:r>
            <w:r w:rsidRPr="00F15B28">
              <w:rPr>
                <w:rFonts w:eastAsia="Times New Roman"/>
                <w:b/>
                <w:bCs/>
                <w:color w:val="000000"/>
                <w:kern w:val="24"/>
                <w:rtl/>
                <w:lang w:bidi="ar-DZ"/>
              </w:rPr>
              <w:t>–</w:t>
            </w:r>
            <w:r w:rsidRPr="00F15B28">
              <w:rPr>
                <w:rFonts w:eastAsia="Times New Roman" w:hint="cs"/>
                <w:b/>
                <w:bCs/>
                <w:color w:val="000000"/>
                <w:kern w:val="24"/>
                <w:rtl/>
                <w:lang w:bidi="ar-DZ"/>
              </w:rPr>
              <w:t xml:space="preserve"> معاني الكلمات </w:t>
            </w:r>
          </w:p>
          <w:p w:rsidR="00DB03B6" w:rsidRPr="00F15B28" w:rsidRDefault="00F15B28" w:rsidP="00F15B28">
            <w:pPr>
              <w:jc w:val="right"/>
              <w:rPr>
                <w:lang w:bidi="ar-DZ"/>
              </w:rPr>
            </w:pPr>
            <w:r w:rsidRPr="00F15B28">
              <w:rPr>
                <w:rFonts w:eastAsia="Times New Roman" w:hint="cs"/>
                <w:b/>
                <w:bCs/>
                <w:color w:val="000000"/>
                <w:kern w:val="24"/>
                <w:rtl/>
                <w:lang w:bidi="ar-DZ"/>
              </w:rPr>
              <w:t>التعرف على أحكام التجويد.)</w:t>
            </w:r>
          </w:p>
        </w:tc>
        <w:tc>
          <w:tcPr>
            <w:tcW w:w="3116" w:type="dxa"/>
            <w:vMerge w:val="restart"/>
          </w:tcPr>
          <w:p w:rsidR="00DB03B6" w:rsidRPr="00E06F09" w:rsidRDefault="00DB03B6" w:rsidP="00E06F09">
            <w:pPr>
              <w:jc w:val="right"/>
              <w:rPr>
                <w:rFonts w:asciiTheme="minorBidi" w:hAnsiTheme="minorBidi"/>
                <w:b/>
                <w:bCs/>
                <w:sz w:val="24"/>
                <w:szCs w:val="24"/>
                <w:lang w:bidi="ar-DZ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DZ"/>
              </w:rPr>
              <w:t xml:space="preserve">تحرير نص تفسيري حجاجي بتفعيل تقنية التوسيع </w:t>
            </w:r>
          </w:p>
        </w:tc>
        <w:tc>
          <w:tcPr>
            <w:tcW w:w="2386" w:type="dxa"/>
          </w:tcPr>
          <w:p w:rsidR="00DB03B6" w:rsidRPr="002D4862" w:rsidRDefault="00DB03B6" w:rsidP="00D56781">
            <w:pPr>
              <w:tabs>
                <w:tab w:val="left" w:pos="4540"/>
              </w:tabs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2D486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اسم فعل الأمر 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_ صياغته _ الحكم الإعرابي</w:t>
            </w:r>
          </w:p>
        </w:tc>
        <w:tc>
          <w:tcPr>
            <w:tcW w:w="3359" w:type="dxa"/>
          </w:tcPr>
          <w:p w:rsidR="00DB03B6" w:rsidRPr="00416260" w:rsidRDefault="00DB03B6" w:rsidP="00D56781">
            <w:pPr>
              <w:tabs>
                <w:tab w:val="left" w:pos="4540"/>
              </w:tabs>
              <w:bidi/>
              <w:rPr>
                <w:rFonts w:asciiTheme="minorBidi" w:hAnsiTheme="minorBidi"/>
                <w:b/>
                <w:bCs/>
                <w:color w:val="FF0000"/>
                <w:rtl/>
              </w:rPr>
            </w:pPr>
            <w:r w:rsidRPr="00416260">
              <w:rPr>
                <w:rFonts w:asciiTheme="minorBidi" w:hAnsiTheme="minorBidi"/>
                <w:b/>
                <w:bCs/>
                <w:rtl/>
              </w:rPr>
              <w:t xml:space="preserve">التّوارقالتّاريخ العريق </w:t>
            </w:r>
            <w:r w:rsidRPr="00416260">
              <w:rPr>
                <w:rFonts w:asciiTheme="minorBidi" w:hAnsiTheme="minorBidi"/>
                <w:b/>
                <w:bCs/>
                <w:color w:val="FF0000"/>
                <w:rtl/>
              </w:rPr>
              <w:t xml:space="preserve">ص 77 </w:t>
            </w:r>
          </w:p>
          <w:p w:rsidR="00DB03B6" w:rsidRPr="00416260" w:rsidRDefault="00DB03B6" w:rsidP="00D56781">
            <w:pPr>
              <w:tabs>
                <w:tab w:val="left" w:pos="4540"/>
              </w:tabs>
              <w:bidi/>
              <w:rPr>
                <w:rFonts w:asciiTheme="minorBidi" w:hAnsiTheme="minorBidi"/>
                <w:b/>
                <w:bCs/>
                <w:rtl/>
              </w:rPr>
            </w:pPr>
            <w:r w:rsidRPr="00416260">
              <w:rPr>
                <w:rFonts w:asciiTheme="minorBidi" w:hAnsiTheme="minorBidi"/>
                <w:b/>
                <w:bCs/>
                <w:rtl/>
              </w:rPr>
              <w:t>( الحقيقة والمجاز)</w:t>
            </w:r>
          </w:p>
        </w:tc>
        <w:tc>
          <w:tcPr>
            <w:tcW w:w="1190" w:type="dxa"/>
            <w:vMerge/>
          </w:tcPr>
          <w:p w:rsidR="00DB03B6" w:rsidRDefault="00DB03B6">
            <w:pPr>
              <w:rPr>
                <w:lang w:bidi="ar-DZ"/>
              </w:rPr>
            </w:pPr>
          </w:p>
        </w:tc>
        <w:tc>
          <w:tcPr>
            <w:tcW w:w="1079" w:type="dxa"/>
            <w:vMerge/>
          </w:tcPr>
          <w:p w:rsidR="00DB03B6" w:rsidRDefault="00DB03B6">
            <w:pPr>
              <w:rPr>
                <w:lang w:bidi="ar-DZ"/>
              </w:rPr>
            </w:pPr>
          </w:p>
        </w:tc>
        <w:tc>
          <w:tcPr>
            <w:tcW w:w="850" w:type="dxa"/>
            <w:vMerge/>
            <w:shd w:val="clear" w:color="auto" w:fill="CCFFFF"/>
            <w:textDirection w:val="btLr"/>
          </w:tcPr>
          <w:p w:rsidR="00DB03B6" w:rsidRPr="004330A3" w:rsidRDefault="00DB03B6" w:rsidP="004330A3">
            <w:pPr>
              <w:ind w:left="113" w:right="113"/>
              <w:rPr>
                <w:b/>
                <w:bCs/>
                <w:lang w:bidi="ar-DZ"/>
              </w:rPr>
            </w:pPr>
          </w:p>
        </w:tc>
      </w:tr>
      <w:tr w:rsidR="00DB03B6" w:rsidTr="002D4862">
        <w:tc>
          <w:tcPr>
            <w:tcW w:w="4176" w:type="dxa"/>
          </w:tcPr>
          <w:p w:rsidR="00DB03B6" w:rsidRPr="00F15B28" w:rsidRDefault="00F15B28" w:rsidP="008B13EC">
            <w:pPr>
              <w:jc w:val="right"/>
              <w:rPr>
                <w:lang w:bidi="ar-DZ"/>
              </w:rPr>
            </w:pPr>
            <w:r w:rsidRPr="00F15B28">
              <w:rPr>
                <w:b/>
                <w:bCs/>
                <w:color w:val="FF0000"/>
                <w:rtl/>
              </w:rPr>
              <w:t>سورة النازعات</w:t>
            </w:r>
            <w:r w:rsidRPr="00F15B28">
              <w:rPr>
                <w:rFonts w:asciiTheme="minorBidi" w:eastAsia="Times New Roman" w:hAnsiTheme="minorBidi" w:hint="cs"/>
                <w:b/>
                <w:bCs/>
                <w:kern w:val="24"/>
                <w:rtl/>
              </w:rPr>
              <w:t>(</w:t>
            </w:r>
            <w:r w:rsidRPr="00F15B28">
              <w:rPr>
                <w:rFonts w:eastAsia="Times New Roman" w:hint="cs"/>
                <w:b/>
                <w:bCs/>
                <w:color w:val="000000"/>
                <w:kern w:val="24"/>
                <w:rtl/>
              </w:rPr>
              <w:t>سبب النزول_ ما ترشد إليه السورة)</w:t>
            </w:r>
          </w:p>
        </w:tc>
        <w:tc>
          <w:tcPr>
            <w:tcW w:w="3116" w:type="dxa"/>
            <w:vMerge/>
          </w:tcPr>
          <w:p w:rsidR="00DB03B6" w:rsidRPr="008B13EC" w:rsidRDefault="00DB03B6" w:rsidP="00E06F09">
            <w:pPr>
              <w:jc w:val="right"/>
              <w:rPr>
                <w:rFonts w:asciiTheme="minorBidi" w:hAnsiTheme="minorBidi"/>
                <w:b/>
                <w:bCs/>
                <w:sz w:val="20"/>
                <w:szCs w:val="20"/>
                <w:lang w:bidi="ar-DZ"/>
              </w:rPr>
            </w:pPr>
          </w:p>
        </w:tc>
        <w:tc>
          <w:tcPr>
            <w:tcW w:w="2386" w:type="dxa"/>
          </w:tcPr>
          <w:p w:rsidR="00DB03B6" w:rsidRPr="002D4862" w:rsidRDefault="00DB03B6" w:rsidP="00D56781">
            <w:pPr>
              <w:tabs>
                <w:tab w:val="left" w:pos="4540"/>
              </w:tabs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2D486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نصب الفعل المضارع بأن المضمرة 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وجوبا وجوازا</w:t>
            </w:r>
          </w:p>
        </w:tc>
        <w:tc>
          <w:tcPr>
            <w:tcW w:w="3359" w:type="dxa"/>
          </w:tcPr>
          <w:p w:rsidR="00DB03B6" w:rsidRPr="00416260" w:rsidRDefault="00DB03B6" w:rsidP="00D56781">
            <w:pPr>
              <w:tabs>
                <w:tab w:val="left" w:pos="4540"/>
              </w:tabs>
              <w:bidi/>
              <w:rPr>
                <w:rFonts w:asciiTheme="minorBidi" w:hAnsiTheme="minorBidi"/>
                <w:b/>
                <w:bCs/>
                <w:rtl/>
              </w:rPr>
            </w:pPr>
            <w:r w:rsidRPr="00416260">
              <w:rPr>
                <w:rFonts w:asciiTheme="minorBidi" w:hAnsiTheme="minorBidi"/>
                <w:b/>
                <w:bCs/>
                <w:rtl/>
              </w:rPr>
              <w:t xml:space="preserve">أخي الإنسان </w:t>
            </w:r>
            <w:r w:rsidRPr="00416260">
              <w:rPr>
                <w:rFonts w:asciiTheme="minorBidi" w:hAnsiTheme="minorBidi"/>
                <w:b/>
                <w:bCs/>
                <w:color w:val="FF0000"/>
                <w:rtl/>
              </w:rPr>
              <w:t>ص 82</w:t>
            </w:r>
            <w:r w:rsidRPr="00416260">
              <w:rPr>
                <w:rFonts w:asciiTheme="minorBidi" w:hAnsiTheme="minorBidi"/>
                <w:b/>
                <w:bCs/>
                <w:rtl/>
              </w:rPr>
              <w:t>-( الكناية )</w:t>
            </w:r>
          </w:p>
        </w:tc>
        <w:tc>
          <w:tcPr>
            <w:tcW w:w="1190" w:type="dxa"/>
            <w:vMerge/>
          </w:tcPr>
          <w:p w:rsidR="00DB03B6" w:rsidRDefault="00DB03B6">
            <w:pPr>
              <w:rPr>
                <w:lang w:bidi="ar-DZ"/>
              </w:rPr>
            </w:pPr>
          </w:p>
        </w:tc>
        <w:tc>
          <w:tcPr>
            <w:tcW w:w="1079" w:type="dxa"/>
            <w:vMerge/>
          </w:tcPr>
          <w:p w:rsidR="00DB03B6" w:rsidRDefault="00DB03B6">
            <w:pPr>
              <w:rPr>
                <w:lang w:bidi="ar-DZ"/>
              </w:rPr>
            </w:pPr>
          </w:p>
        </w:tc>
        <w:tc>
          <w:tcPr>
            <w:tcW w:w="850" w:type="dxa"/>
            <w:vMerge/>
            <w:shd w:val="clear" w:color="auto" w:fill="CCFFFF"/>
            <w:textDirection w:val="btLr"/>
          </w:tcPr>
          <w:p w:rsidR="00DB03B6" w:rsidRPr="004330A3" w:rsidRDefault="00DB03B6" w:rsidP="004330A3">
            <w:pPr>
              <w:ind w:left="113" w:right="113"/>
              <w:rPr>
                <w:b/>
                <w:bCs/>
                <w:lang w:bidi="ar-DZ"/>
              </w:rPr>
            </w:pPr>
          </w:p>
        </w:tc>
      </w:tr>
      <w:tr w:rsidR="00646404" w:rsidTr="002D4862">
        <w:tc>
          <w:tcPr>
            <w:tcW w:w="4176" w:type="dxa"/>
          </w:tcPr>
          <w:p w:rsidR="00E06F09" w:rsidRPr="00F15B28" w:rsidRDefault="00F15B28" w:rsidP="002C2F2C">
            <w:pPr>
              <w:jc w:val="right"/>
              <w:textAlignment w:val="baseline"/>
              <w:rPr>
                <w:rFonts w:asciiTheme="minorBidi" w:eastAsia="Times New Roman" w:hAnsiTheme="minorBidi"/>
                <w:b/>
                <w:bCs/>
                <w:color w:val="000000"/>
                <w:kern w:val="24"/>
              </w:rPr>
            </w:pPr>
            <w:r w:rsidRPr="00F15B28">
              <w:rPr>
                <w:rFonts w:asciiTheme="minorBidi" w:eastAsia="Times New Roman" w:hAnsiTheme="minorBidi" w:hint="cs"/>
                <w:b/>
                <w:bCs/>
                <w:noProof/>
                <w:color w:val="FF0000"/>
                <w:rtl/>
                <w:lang w:eastAsia="fr-FR" w:bidi="ar-DZ"/>
              </w:rPr>
              <w:t xml:space="preserve">الإيمان بالرسل و الأنبياء </w:t>
            </w:r>
            <w:r w:rsidRPr="00F15B28">
              <w:rPr>
                <w:rFonts w:asciiTheme="minorBidi" w:eastAsia="Times New Roman" w:hAnsiTheme="minorBidi" w:hint="cs"/>
                <w:b/>
                <w:bCs/>
                <w:rtl/>
                <w:lang w:bidi="ar-DZ"/>
              </w:rPr>
              <w:t xml:space="preserve">تعريف الإيمان بالرسل و الأنبياء- الفرق بين النبي و الرسول </w:t>
            </w:r>
            <w:r w:rsidRPr="00F15B28">
              <w:rPr>
                <w:rFonts w:asciiTheme="minorBidi" w:eastAsia="Times New Roman" w:hAnsiTheme="minorBidi"/>
                <w:b/>
                <w:bCs/>
                <w:rtl/>
                <w:lang w:bidi="ar-DZ"/>
              </w:rPr>
              <w:t>–</w:t>
            </w:r>
            <w:r w:rsidRPr="00F15B28">
              <w:rPr>
                <w:rFonts w:asciiTheme="minorBidi" w:eastAsia="Times New Roman" w:hAnsiTheme="minorBidi" w:hint="cs"/>
                <w:b/>
                <w:bCs/>
                <w:rtl/>
                <w:lang w:bidi="ar-DZ"/>
              </w:rPr>
              <w:t xml:space="preserve"> عدد الأنبياء و الرسل </w:t>
            </w:r>
            <w:r w:rsidRPr="00F15B28">
              <w:rPr>
                <w:rFonts w:asciiTheme="minorBidi" w:eastAsia="Times New Roman" w:hAnsiTheme="minorBidi"/>
                <w:b/>
                <w:bCs/>
                <w:rtl/>
                <w:lang w:bidi="ar-DZ"/>
              </w:rPr>
              <w:t>–</w:t>
            </w:r>
            <w:r w:rsidRPr="00F15B28">
              <w:rPr>
                <w:rFonts w:asciiTheme="minorBidi" w:eastAsia="Times New Roman" w:hAnsiTheme="minorBidi" w:hint="cs"/>
                <w:b/>
                <w:bCs/>
                <w:rtl/>
                <w:lang w:bidi="ar-DZ"/>
              </w:rPr>
              <w:t xml:space="preserve"> صفاتهم </w:t>
            </w:r>
            <w:r w:rsidRPr="00F15B28">
              <w:rPr>
                <w:rFonts w:asciiTheme="minorBidi" w:eastAsia="Times New Roman" w:hAnsiTheme="minorBidi"/>
                <w:b/>
                <w:bCs/>
                <w:rtl/>
                <w:lang w:bidi="ar-DZ"/>
              </w:rPr>
              <w:t>–</w:t>
            </w:r>
            <w:r w:rsidRPr="00F15B28">
              <w:rPr>
                <w:rFonts w:asciiTheme="minorBidi" w:eastAsia="Times New Roman" w:hAnsiTheme="minorBidi" w:hint="cs"/>
                <w:b/>
                <w:bCs/>
                <w:rtl/>
                <w:lang w:bidi="ar-DZ"/>
              </w:rPr>
              <w:t xml:space="preserve">مهمتهم </w:t>
            </w:r>
            <w:r w:rsidRPr="00F15B28">
              <w:rPr>
                <w:rFonts w:asciiTheme="minorBidi" w:eastAsia="Times New Roman" w:hAnsiTheme="minorBidi"/>
                <w:b/>
                <w:bCs/>
                <w:rtl/>
                <w:lang w:bidi="ar-DZ"/>
              </w:rPr>
              <w:t>–</w:t>
            </w:r>
            <w:r w:rsidRPr="00F15B28">
              <w:rPr>
                <w:rFonts w:asciiTheme="minorBidi" w:eastAsia="Times New Roman" w:hAnsiTheme="minorBidi" w:hint="cs"/>
                <w:b/>
                <w:bCs/>
                <w:rtl/>
                <w:lang w:bidi="ar-DZ"/>
              </w:rPr>
              <w:t xml:space="preserve"> محمد صلى الله عليه وسلم خاتم الرسل و الانبياء</w:t>
            </w:r>
            <w:r w:rsidRPr="00F15B28">
              <w:rPr>
                <w:rFonts w:asciiTheme="minorBidi" w:eastAsia="Times New Roman" w:hAnsiTheme="minorBidi"/>
                <w:b/>
                <w:bCs/>
                <w:noProof/>
                <w:rtl/>
                <w:lang w:eastAsia="fr-FR"/>
              </w:rPr>
              <w:t>)</w:t>
            </w:r>
          </w:p>
        </w:tc>
        <w:tc>
          <w:tcPr>
            <w:tcW w:w="8861" w:type="dxa"/>
            <w:gridSpan w:val="3"/>
            <w:shd w:val="clear" w:color="auto" w:fill="FDE9D9" w:themeFill="accent6" w:themeFillTint="33"/>
          </w:tcPr>
          <w:p w:rsidR="00E06F09" w:rsidRDefault="00E06F09" w:rsidP="00E06F09">
            <w:pPr>
              <w:jc w:val="center"/>
              <w:rPr>
                <w:lang w:bidi="ar-DZ"/>
              </w:rPr>
            </w:pPr>
            <w:r>
              <w:rPr>
                <w:rFonts w:hint="cs"/>
                <w:b/>
                <w:bCs/>
                <w:rtl/>
              </w:rPr>
              <w:t>حصتان ل</w:t>
            </w:r>
            <w:r>
              <w:rPr>
                <w:b/>
                <w:bCs/>
                <w:rtl/>
              </w:rPr>
              <w:t>ل</w:t>
            </w:r>
            <w:r>
              <w:rPr>
                <w:rFonts w:hint="cs"/>
                <w:b/>
                <w:bCs/>
                <w:rtl/>
              </w:rPr>
              <w:t>إ</w:t>
            </w:r>
            <w:r w:rsidRPr="00C237B7">
              <w:rPr>
                <w:b/>
                <w:bCs/>
                <w:rtl/>
              </w:rPr>
              <w:t>دماج و التقويم و الـمعالجة</w:t>
            </w:r>
          </w:p>
        </w:tc>
        <w:tc>
          <w:tcPr>
            <w:tcW w:w="1190" w:type="dxa"/>
            <w:vMerge/>
          </w:tcPr>
          <w:p w:rsidR="00E06F09" w:rsidRDefault="00E06F09">
            <w:pPr>
              <w:rPr>
                <w:lang w:bidi="ar-DZ"/>
              </w:rPr>
            </w:pPr>
          </w:p>
        </w:tc>
        <w:tc>
          <w:tcPr>
            <w:tcW w:w="1079" w:type="dxa"/>
            <w:vMerge/>
          </w:tcPr>
          <w:p w:rsidR="00E06F09" w:rsidRDefault="00E06F09">
            <w:pPr>
              <w:rPr>
                <w:lang w:bidi="ar-DZ"/>
              </w:rPr>
            </w:pPr>
          </w:p>
        </w:tc>
        <w:tc>
          <w:tcPr>
            <w:tcW w:w="850" w:type="dxa"/>
            <w:vMerge/>
            <w:shd w:val="clear" w:color="auto" w:fill="CCFFFF"/>
            <w:textDirection w:val="btLr"/>
          </w:tcPr>
          <w:p w:rsidR="00E06F09" w:rsidRPr="004330A3" w:rsidRDefault="00E06F09" w:rsidP="004330A3">
            <w:pPr>
              <w:ind w:left="113" w:right="113"/>
              <w:rPr>
                <w:b/>
                <w:bCs/>
                <w:lang w:bidi="ar-DZ"/>
              </w:rPr>
            </w:pPr>
          </w:p>
        </w:tc>
      </w:tr>
      <w:tr w:rsidR="00B42CEF" w:rsidTr="002D4862">
        <w:trPr>
          <w:cantSplit/>
          <w:trHeight w:val="550"/>
        </w:trPr>
        <w:tc>
          <w:tcPr>
            <w:tcW w:w="4176" w:type="dxa"/>
          </w:tcPr>
          <w:p w:rsidR="00B42CEF" w:rsidRDefault="00F15B28" w:rsidP="002C2F2C">
            <w:pPr>
              <w:jc w:val="right"/>
              <w:rPr>
                <w:lang w:bidi="ar-DZ"/>
              </w:rPr>
            </w:pPr>
            <w:r w:rsidRPr="00F15B28">
              <w:rPr>
                <w:rFonts w:asciiTheme="minorBidi" w:eastAsia="Times New Roman" w:hAnsiTheme="minorBidi" w:hint="cs"/>
                <w:b/>
                <w:bCs/>
                <w:color w:val="FF0000"/>
                <w:kern w:val="24"/>
                <w:sz w:val="24"/>
                <w:szCs w:val="24"/>
                <w:rtl/>
              </w:rPr>
              <w:lastRenderedPageBreak/>
              <w:t>الشكر</w:t>
            </w:r>
            <w:r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</w:rPr>
              <w:t xml:space="preserve"> </w:t>
            </w:r>
            <w:r w:rsidRPr="00F15B28"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</w:rPr>
              <w:t>(</w:t>
            </w:r>
            <w:r w:rsidRPr="00F15B28"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  <w:lang w:bidi="ar-DZ"/>
              </w:rPr>
              <w:t xml:space="preserve">تعريف الشكر </w:t>
            </w:r>
            <w:r w:rsidRPr="00F15B28">
              <w:rPr>
                <w:rFonts w:asciiTheme="minorBidi" w:eastAsia="Times New Roman" w:hAnsiTheme="minorBidi"/>
                <w:b/>
                <w:bCs/>
                <w:color w:val="000000"/>
                <w:kern w:val="24"/>
                <w:sz w:val="24"/>
                <w:szCs w:val="24"/>
                <w:rtl/>
                <w:lang w:bidi="ar-DZ"/>
              </w:rPr>
              <w:t>–</w:t>
            </w:r>
            <w:r w:rsidRPr="00F15B28"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  <w:lang w:bidi="ar-DZ"/>
              </w:rPr>
              <w:t xml:space="preserve">أنواعه </w:t>
            </w:r>
            <w:r w:rsidRPr="00F15B28">
              <w:rPr>
                <w:rFonts w:asciiTheme="minorBidi" w:eastAsia="Times New Roman" w:hAnsiTheme="minorBidi"/>
                <w:b/>
                <w:bCs/>
                <w:color w:val="000000"/>
                <w:kern w:val="24"/>
                <w:sz w:val="24"/>
                <w:szCs w:val="24"/>
                <w:rtl/>
                <w:lang w:bidi="ar-DZ"/>
              </w:rPr>
              <w:t>–</w:t>
            </w:r>
            <w:r w:rsidRPr="00F15B28"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  <w:lang w:bidi="ar-DZ"/>
              </w:rPr>
              <w:t xml:space="preserve"> مظاهره- ثماره)</w:t>
            </w:r>
          </w:p>
        </w:tc>
        <w:tc>
          <w:tcPr>
            <w:tcW w:w="3116" w:type="dxa"/>
          </w:tcPr>
          <w:p w:rsidR="00B42CEF" w:rsidRPr="00B42CEF" w:rsidRDefault="00B42CEF" w:rsidP="006F13D1">
            <w:pPr>
              <w:jc w:val="right"/>
              <w:rPr>
                <w:b/>
                <w:bCs/>
                <w:lang w:bidi="ar-DZ"/>
              </w:rPr>
            </w:pPr>
            <w:r w:rsidRPr="00B42CEF">
              <w:rPr>
                <w:rFonts w:hint="cs"/>
                <w:b/>
                <w:bCs/>
                <w:rtl/>
                <w:lang w:bidi="ar-DZ"/>
              </w:rPr>
              <w:t>دور التواصل في وضعية الحجاج</w:t>
            </w:r>
          </w:p>
        </w:tc>
        <w:tc>
          <w:tcPr>
            <w:tcW w:w="2386" w:type="dxa"/>
          </w:tcPr>
          <w:p w:rsidR="00B42CEF" w:rsidRPr="00B42CEF" w:rsidRDefault="00B42CEF" w:rsidP="00D56781">
            <w:pPr>
              <w:tabs>
                <w:tab w:val="left" w:pos="4540"/>
              </w:tabs>
              <w:bidi/>
              <w:rPr>
                <w:rFonts w:asciiTheme="minorBidi" w:hAnsiTheme="minorBidi"/>
                <w:b/>
                <w:bCs/>
                <w:rtl/>
              </w:rPr>
            </w:pPr>
            <w:r w:rsidRPr="00B42CEF">
              <w:rPr>
                <w:rFonts w:asciiTheme="minorBidi" w:hAnsiTheme="minorBidi"/>
                <w:b/>
                <w:bCs/>
                <w:rtl/>
              </w:rPr>
              <w:t>أفعال الشروع</w:t>
            </w:r>
            <w:r w:rsidRPr="00B42CEF">
              <w:rPr>
                <w:rFonts w:asciiTheme="minorBidi" w:hAnsiTheme="minorBidi"/>
                <w:b/>
                <w:bCs/>
                <w:rtl/>
              </w:rPr>
              <w:t xml:space="preserve"> (المعنى الحكم الاعرابي _  العمل النحوي)</w:t>
            </w:r>
          </w:p>
        </w:tc>
        <w:tc>
          <w:tcPr>
            <w:tcW w:w="3359" w:type="dxa"/>
          </w:tcPr>
          <w:p w:rsidR="00B42CEF" w:rsidRPr="00593958" w:rsidRDefault="00B42CEF" w:rsidP="00D56781">
            <w:pPr>
              <w:tabs>
                <w:tab w:val="left" w:pos="4540"/>
              </w:tabs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عدوّ البيئة  ص 112 -</w:t>
            </w:r>
            <w:r w:rsidRPr="00593958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( التّعبير المجازي )</w:t>
            </w:r>
          </w:p>
        </w:tc>
        <w:tc>
          <w:tcPr>
            <w:tcW w:w="1190" w:type="dxa"/>
            <w:vMerge w:val="restart"/>
            <w:textDirection w:val="btLr"/>
          </w:tcPr>
          <w:p w:rsidR="00B42CEF" w:rsidRPr="00DB03B6" w:rsidRDefault="00B42CEF" w:rsidP="00DB03B6">
            <w:pPr>
              <w:tabs>
                <w:tab w:val="left" w:pos="4540"/>
              </w:tabs>
              <w:bidi/>
              <w:jc w:val="center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</w:rPr>
            </w:pPr>
            <w:r w:rsidRPr="00DB03B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بيئتنا مهددة</w:t>
            </w:r>
          </w:p>
          <w:p w:rsidR="00B42CEF" w:rsidRPr="006F13D1" w:rsidRDefault="00B42CEF" w:rsidP="00DB03B6">
            <w:pPr>
              <w:tabs>
                <w:tab w:val="left" w:pos="4540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591BFD">
              <w:rPr>
                <w:rFonts w:asciiTheme="minorBidi" w:hAnsiTheme="minorBidi" w:hint="cs"/>
                <w:b/>
                <w:bCs/>
                <w:color w:val="FF0000"/>
                <w:sz w:val="24"/>
                <w:szCs w:val="24"/>
                <w:rtl/>
              </w:rPr>
              <w:t xml:space="preserve"> حصتان</w:t>
            </w:r>
          </w:p>
          <w:p w:rsidR="00B42CEF" w:rsidRPr="006F13D1" w:rsidRDefault="00B42CEF" w:rsidP="0075732A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B42CEF" w:rsidRPr="006F13D1" w:rsidRDefault="00B42CEF" w:rsidP="0075732A">
            <w:pPr>
              <w:ind w:left="113" w:right="113"/>
              <w:rPr>
                <w:rFonts w:asciiTheme="minorBidi" w:hAnsiTheme="minorBidi"/>
                <w:sz w:val="24"/>
                <w:szCs w:val="24"/>
                <w:lang w:bidi="ar-DZ"/>
              </w:rPr>
            </w:pPr>
          </w:p>
        </w:tc>
        <w:tc>
          <w:tcPr>
            <w:tcW w:w="1079" w:type="dxa"/>
            <w:vMerge w:val="restart"/>
            <w:textDirection w:val="btLr"/>
          </w:tcPr>
          <w:p w:rsidR="00B42CEF" w:rsidRPr="00E66704" w:rsidRDefault="00B42CEF" w:rsidP="0075732A">
            <w:pPr>
              <w:tabs>
                <w:tab w:val="left" w:pos="4540"/>
              </w:tabs>
              <w:bidi/>
              <w:ind w:left="113" w:right="113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E66704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المقطعالخامس </w:t>
            </w:r>
          </w:p>
          <w:p w:rsidR="00B42CEF" w:rsidRPr="00E66704" w:rsidRDefault="00B42CEF" w:rsidP="0075732A">
            <w:pPr>
              <w:tabs>
                <w:tab w:val="left" w:pos="4540"/>
              </w:tabs>
              <w:bidi/>
              <w:ind w:left="113" w:right="113"/>
              <w:rPr>
                <w:rFonts w:asciiTheme="minorBidi" w:hAnsiTheme="minorBidi"/>
                <w:sz w:val="24"/>
                <w:szCs w:val="24"/>
                <w:rtl/>
              </w:rPr>
            </w:pPr>
            <w:r w:rsidRPr="00E66704"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</w:rPr>
              <w:t>العلم والتّقدّم التكنولوجي</w:t>
            </w:r>
          </w:p>
        </w:tc>
        <w:tc>
          <w:tcPr>
            <w:tcW w:w="850" w:type="dxa"/>
            <w:shd w:val="clear" w:color="auto" w:fill="CCFFFF"/>
            <w:textDirection w:val="btLr"/>
          </w:tcPr>
          <w:p w:rsidR="00B42CEF" w:rsidRPr="004330A3" w:rsidRDefault="00B42CEF" w:rsidP="004330A3">
            <w:pPr>
              <w:ind w:left="113" w:right="113"/>
              <w:rPr>
                <w:b/>
                <w:bCs/>
                <w:lang w:bidi="ar-DZ"/>
              </w:rPr>
            </w:pPr>
          </w:p>
        </w:tc>
      </w:tr>
      <w:tr w:rsidR="00B42CEF" w:rsidTr="002D4862">
        <w:tc>
          <w:tcPr>
            <w:tcW w:w="4176" w:type="dxa"/>
          </w:tcPr>
          <w:p w:rsidR="00B42CEF" w:rsidRDefault="00FF54F3" w:rsidP="002C2F2C">
            <w:pPr>
              <w:jc w:val="right"/>
              <w:rPr>
                <w:lang w:bidi="ar-DZ"/>
              </w:rPr>
            </w:pPr>
            <w:r>
              <w:rPr>
                <w:rFonts w:asciiTheme="minorBidi" w:hAnsiTheme="minorBidi" w:hint="cs"/>
                <w:b/>
                <w:bCs/>
                <w:rtl/>
                <w:lang w:bidi="ar-DZ"/>
              </w:rPr>
              <w:t xml:space="preserve">أحكام الصوم ( ثبوت شهر رمضان_أركان الصيام _ شروط الصيام _آداب الصيام ) </w:t>
            </w:r>
          </w:p>
        </w:tc>
        <w:tc>
          <w:tcPr>
            <w:tcW w:w="3116" w:type="dxa"/>
          </w:tcPr>
          <w:p w:rsidR="00B42CEF" w:rsidRPr="00B42CEF" w:rsidRDefault="00B42CEF" w:rsidP="00E66704">
            <w:pPr>
              <w:jc w:val="right"/>
              <w:rPr>
                <w:b/>
                <w:bCs/>
                <w:lang w:bidi="ar-DZ"/>
              </w:rPr>
            </w:pPr>
            <w:r w:rsidRPr="00B42CEF">
              <w:rPr>
                <w:rFonts w:hint="cs"/>
                <w:b/>
                <w:bCs/>
                <w:rtl/>
                <w:lang w:bidi="ar-DZ"/>
              </w:rPr>
              <w:t>استعمال الروابط المنطقية والغائية</w:t>
            </w:r>
          </w:p>
        </w:tc>
        <w:tc>
          <w:tcPr>
            <w:tcW w:w="2386" w:type="dxa"/>
          </w:tcPr>
          <w:p w:rsidR="00B42CEF" w:rsidRPr="00B42CEF" w:rsidRDefault="00B42CEF" w:rsidP="00D56781">
            <w:pPr>
              <w:tabs>
                <w:tab w:val="left" w:pos="4540"/>
              </w:tabs>
              <w:bidi/>
              <w:rPr>
                <w:rFonts w:asciiTheme="minorBidi" w:hAnsiTheme="minorBidi"/>
                <w:b/>
                <w:bCs/>
                <w:rtl/>
              </w:rPr>
            </w:pPr>
            <w:r w:rsidRPr="00B42CEF">
              <w:rPr>
                <w:rFonts w:asciiTheme="minorBidi" w:hAnsiTheme="minorBidi"/>
                <w:b/>
                <w:bCs/>
                <w:rtl/>
              </w:rPr>
              <w:t>الصفة المشبهة باسم الفاعل وعملها</w:t>
            </w:r>
          </w:p>
        </w:tc>
        <w:tc>
          <w:tcPr>
            <w:tcW w:w="3359" w:type="dxa"/>
          </w:tcPr>
          <w:p w:rsidR="00B42CEF" w:rsidRPr="003B4CBF" w:rsidRDefault="00B42CEF" w:rsidP="00D56781">
            <w:pPr>
              <w:tabs>
                <w:tab w:val="left" w:pos="4540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انقاذ البيئة</w:t>
            </w:r>
            <w:r>
              <w:rPr>
                <w:rFonts w:ascii="Sakkal Majalla" w:hAnsi="Sakkal Majalla" w:cs="Sakkal Majalla" w:hint="cs"/>
                <w:b/>
                <w:bCs/>
                <w:color w:val="FF0000"/>
                <w:sz w:val="28"/>
                <w:szCs w:val="28"/>
                <w:rtl/>
              </w:rPr>
              <w:t>117</w:t>
            </w:r>
            <w:r w:rsidRPr="002666B5">
              <w:rPr>
                <w:rFonts w:ascii="Sakkal Majalla" w:hAnsi="Sakkal Majalla" w:cs="Sakkal Majalla" w:hint="cs"/>
                <w:b/>
                <w:bCs/>
                <w:color w:val="FF0000"/>
                <w:sz w:val="28"/>
                <w:szCs w:val="28"/>
                <w:rtl/>
              </w:rPr>
              <w:t>ص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*</w:t>
            </w:r>
          </w:p>
        </w:tc>
        <w:tc>
          <w:tcPr>
            <w:tcW w:w="1190" w:type="dxa"/>
            <w:vMerge/>
          </w:tcPr>
          <w:p w:rsidR="00B42CEF" w:rsidRDefault="00B42CEF">
            <w:pPr>
              <w:rPr>
                <w:lang w:bidi="ar-DZ"/>
              </w:rPr>
            </w:pPr>
          </w:p>
        </w:tc>
        <w:tc>
          <w:tcPr>
            <w:tcW w:w="1079" w:type="dxa"/>
            <w:vMerge/>
          </w:tcPr>
          <w:p w:rsidR="00B42CEF" w:rsidRDefault="00B42CEF">
            <w:pPr>
              <w:rPr>
                <w:lang w:bidi="ar-DZ"/>
              </w:rPr>
            </w:pPr>
          </w:p>
        </w:tc>
        <w:tc>
          <w:tcPr>
            <w:tcW w:w="850" w:type="dxa"/>
            <w:vMerge w:val="restart"/>
            <w:shd w:val="clear" w:color="auto" w:fill="CCFFFF"/>
            <w:textDirection w:val="btLr"/>
          </w:tcPr>
          <w:p w:rsidR="00B42CEF" w:rsidRPr="004330A3" w:rsidRDefault="00B42CEF" w:rsidP="004330A3">
            <w:pPr>
              <w:ind w:left="113" w:right="113"/>
              <w:jc w:val="center"/>
              <w:rPr>
                <w:b/>
                <w:bCs/>
                <w:lang w:bidi="ar-DZ"/>
              </w:rPr>
            </w:pPr>
            <w:r w:rsidRPr="004330A3">
              <w:rPr>
                <w:rFonts w:hint="cs"/>
                <w:b/>
                <w:bCs/>
                <w:rtl/>
                <w:lang w:bidi="ar-DZ"/>
              </w:rPr>
              <w:t>فيفري</w:t>
            </w:r>
          </w:p>
        </w:tc>
      </w:tr>
      <w:tr w:rsidR="00B42CEF" w:rsidTr="002D4862">
        <w:tc>
          <w:tcPr>
            <w:tcW w:w="4176" w:type="dxa"/>
          </w:tcPr>
          <w:p w:rsidR="00B42CEF" w:rsidRDefault="00FF54F3" w:rsidP="002C2F2C">
            <w:pPr>
              <w:jc w:val="right"/>
              <w:rPr>
                <w:lang w:bidi="ar-DZ"/>
              </w:rPr>
            </w:pPr>
            <w:r>
              <w:rPr>
                <w:rFonts w:asciiTheme="minorBidi" w:hAnsiTheme="minorBidi" w:hint="cs"/>
                <w:b/>
                <w:bCs/>
                <w:rtl/>
                <w:lang w:bidi="ar-DZ"/>
              </w:rPr>
              <w:t>أحكام الصوم (</w:t>
            </w:r>
            <w:r>
              <w:rPr>
                <w:rFonts w:asciiTheme="minorBidi" w:eastAsia="Times New Roman" w:hAnsiTheme="minorBidi" w:hint="cs"/>
                <w:b/>
                <w:bCs/>
                <w:noProof/>
                <w:sz w:val="24"/>
                <w:szCs w:val="24"/>
                <w:rtl/>
                <w:lang w:eastAsia="fr-FR"/>
              </w:rPr>
              <w:t xml:space="preserve">مبطلات الصوم </w:t>
            </w:r>
            <w:r>
              <w:rPr>
                <w:rFonts w:asciiTheme="minorBidi" w:eastAsia="Times New Roman" w:hAnsiTheme="minorBidi"/>
                <w:b/>
                <w:bCs/>
                <w:noProof/>
                <w:sz w:val="24"/>
                <w:szCs w:val="24"/>
                <w:rtl/>
                <w:lang w:eastAsia="fr-FR"/>
              </w:rPr>
              <w:t>–</w:t>
            </w:r>
            <w:r>
              <w:rPr>
                <w:rFonts w:asciiTheme="minorBidi" w:eastAsia="Times New Roman" w:hAnsiTheme="minorBidi" w:hint="cs"/>
                <w:b/>
                <w:bCs/>
                <w:noProof/>
                <w:sz w:val="24"/>
                <w:szCs w:val="24"/>
                <w:rtl/>
                <w:lang w:eastAsia="fr-FR"/>
              </w:rPr>
              <w:t xml:space="preserve"> القضاء ة الكفارة </w:t>
            </w:r>
            <w:r>
              <w:rPr>
                <w:rFonts w:asciiTheme="minorBidi" w:eastAsia="Times New Roman" w:hAnsiTheme="minorBidi"/>
                <w:b/>
                <w:bCs/>
                <w:noProof/>
                <w:sz w:val="24"/>
                <w:szCs w:val="24"/>
                <w:rtl/>
                <w:lang w:eastAsia="fr-FR"/>
              </w:rPr>
              <w:t>–</w:t>
            </w:r>
            <w:r>
              <w:rPr>
                <w:rFonts w:asciiTheme="minorBidi" w:eastAsia="Times New Roman" w:hAnsiTheme="minorBidi" w:hint="cs"/>
                <w:b/>
                <w:bCs/>
                <w:noProof/>
                <w:sz w:val="24"/>
                <w:szCs w:val="24"/>
                <w:rtl/>
                <w:lang w:eastAsia="fr-FR"/>
              </w:rPr>
              <w:t xml:space="preserve"> الأعذار المبيحة للصوم في رمضان </w:t>
            </w:r>
            <w:r w:rsidRPr="00F037FA">
              <w:rPr>
                <w:rFonts w:asciiTheme="minorBidi" w:eastAsia="Times New Roman" w:hAnsiTheme="minorBidi"/>
                <w:b/>
                <w:bCs/>
                <w:noProof/>
                <w:sz w:val="24"/>
                <w:szCs w:val="24"/>
                <w:rtl/>
                <w:lang w:eastAsia="fr-FR"/>
              </w:rPr>
              <w:t>.</w:t>
            </w:r>
            <w:r>
              <w:rPr>
                <w:rFonts w:asciiTheme="minorBidi" w:eastAsia="Times New Roman" w:hAnsiTheme="minorBidi" w:hint="cs"/>
                <w:b/>
                <w:bCs/>
                <w:noProof/>
                <w:sz w:val="24"/>
                <w:szCs w:val="24"/>
                <w:rtl/>
                <w:lang w:eastAsia="fr-FR"/>
              </w:rPr>
              <w:t>)</w:t>
            </w:r>
          </w:p>
        </w:tc>
        <w:tc>
          <w:tcPr>
            <w:tcW w:w="3116" w:type="dxa"/>
          </w:tcPr>
          <w:p w:rsidR="00B42CEF" w:rsidRPr="00B42CEF" w:rsidRDefault="00B42CEF" w:rsidP="00E66704">
            <w:pPr>
              <w:jc w:val="right"/>
              <w:rPr>
                <w:b/>
                <w:bCs/>
                <w:lang w:bidi="ar-DZ"/>
              </w:rPr>
            </w:pPr>
            <w:r w:rsidRPr="00B42CEF">
              <w:rPr>
                <w:rFonts w:hint="cs"/>
                <w:b/>
                <w:bCs/>
                <w:rtl/>
                <w:lang w:bidi="ar-DZ"/>
              </w:rPr>
              <w:t>ينتج نصا حول ايجابيات وسلبيات العلم</w:t>
            </w:r>
          </w:p>
        </w:tc>
        <w:tc>
          <w:tcPr>
            <w:tcW w:w="2386" w:type="dxa"/>
          </w:tcPr>
          <w:p w:rsidR="00B42CEF" w:rsidRPr="009F66A0" w:rsidRDefault="00B42CEF" w:rsidP="00D56781">
            <w:pPr>
              <w:tabs>
                <w:tab w:val="left" w:pos="4540"/>
              </w:tabs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أدوات الشرط الجازمة</w:t>
            </w:r>
          </w:p>
        </w:tc>
        <w:tc>
          <w:tcPr>
            <w:tcW w:w="3359" w:type="dxa"/>
          </w:tcPr>
          <w:p w:rsidR="00B42CEF" w:rsidRPr="00A21E10" w:rsidRDefault="00B42CEF" w:rsidP="00D56781">
            <w:pPr>
              <w:tabs>
                <w:tab w:val="left" w:pos="4540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A21E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محاورة الطّبيعة</w:t>
            </w:r>
            <w:r w:rsidRPr="000A7E46">
              <w:rPr>
                <w:rFonts w:ascii="Sakkal Majalla" w:hAnsi="Sakkal Majalla" w:cs="Sakkal Majalla"/>
                <w:b/>
                <w:bCs/>
                <w:color w:val="FF0000"/>
                <w:sz w:val="24"/>
                <w:szCs w:val="24"/>
                <w:rtl/>
              </w:rPr>
              <w:t>ص 122</w:t>
            </w:r>
            <w:r w:rsidRPr="00A21E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-(أغراض الاستفهام )</w:t>
            </w:r>
          </w:p>
        </w:tc>
        <w:tc>
          <w:tcPr>
            <w:tcW w:w="1190" w:type="dxa"/>
            <w:vMerge/>
          </w:tcPr>
          <w:p w:rsidR="00B42CEF" w:rsidRDefault="00B42CEF">
            <w:pPr>
              <w:rPr>
                <w:lang w:bidi="ar-DZ"/>
              </w:rPr>
            </w:pPr>
          </w:p>
        </w:tc>
        <w:tc>
          <w:tcPr>
            <w:tcW w:w="1079" w:type="dxa"/>
            <w:vMerge/>
          </w:tcPr>
          <w:p w:rsidR="00B42CEF" w:rsidRDefault="00B42CEF">
            <w:pPr>
              <w:rPr>
                <w:lang w:bidi="ar-DZ"/>
              </w:rPr>
            </w:pPr>
          </w:p>
        </w:tc>
        <w:tc>
          <w:tcPr>
            <w:tcW w:w="850" w:type="dxa"/>
            <w:vMerge/>
            <w:shd w:val="clear" w:color="auto" w:fill="CCFFFF"/>
            <w:textDirection w:val="btLr"/>
          </w:tcPr>
          <w:p w:rsidR="00B42CEF" w:rsidRPr="004330A3" w:rsidRDefault="00B42CEF" w:rsidP="004330A3">
            <w:pPr>
              <w:ind w:left="113" w:right="113"/>
              <w:rPr>
                <w:b/>
                <w:bCs/>
                <w:lang w:bidi="ar-DZ"/>
              </w:rPr>
            </w:pPr>
          </w:p>
        </w:tc>
      </w:tr>
      <w:tr w:rsidR="006F13D1" w:rsidTr="002D4862">
        <w:tc>
          <w:tcPr>
            <w:tcW w:w="4176" w:type="dxa"/>
          </w:tcPr>
          <w:p w:rsidR="006F13D1" w:rsidRPr="00FF54F3" w:rsidRDefault="00FF54F3" w:rsidP="00FF54F3">
            <w:pPr>
              <w:ind w:left="425"/>
              <w:jc w:val="right"/>
              <w:textAlignment w:val="baseline"/>
              <w:rPr>
                <w:rFonts w:asciiTheme="minorBidi" w:eastAsia="Times New Roman" w:hAnsiTheme="minorBidi"/>
                <w:b/>
                <w:bCs/>
                <w:color w:val="000000"/>
                <w:kern w:val="24"/>
                <w:lang w:bidi="ar-DZ"/>
              </w:rPr>
            </w:pPr>
            <w:r w:rsidRPr="008F5BA5">
              <w:rPr>
                <w:rFonts w:asciiTheme="minorBidi" w:hAnsiTheme="minorBidi" w:hint="cs"/>
                <w:b/>
                <w:bCs/>
                <w:color w:val="FF0000"/>
                <w:rtl/>
                <w:lang w:bidi="ar-DZ"/>
              </w:rPr>
              <w:t>احترام النظام والآداب العامة</w:t>
            </w:r>
            <w:r>
              <w:rPr>
                <w:rFonts w:asciiTheme="minorBidi" w:hAnsiTheme="minorBidi" w:hint="cs"/>
                <w:b/>
                <w:bCs/>
                <w:color w:val="FF0000"/>
                <w:sz w:val="24"/>
                <w:szCs w:val="24"/>
                <w:rtl/>
                <w:lang w:bidi="ar-DZ"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DZ"/>
              </w:rPr>
              <w:t>(</w:t>
            </w:r>
            <w:r w:rsidRPr="001D1F4B"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rtl/>
                <w:lang w:bidi="ar-DZ"/>
              </w:rPr>
              <w:t>تعريف النظام العام-</w:t>
            </w:r>
            <w:r w:rsidRPr="001D1F4B">
              <w:rPr>
                <w:rFonts w:asciiTheme="minorBidi" w:eastAsia="Times New Roman" w:hAnsiTheme="minorBidi"/>
                <w:b/>
                <w:bCs/>
                <w:color w:val="000000"/>
                <w:kern w:val="24"/>
                <w:rtl/>
                <w:lang w:bidi="ar-DZ"/>
              </w:rPr>
              <w:t>–</w:t>
            </w:r>
            <w:r w:rsidRPr="001D1F4B"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rtl/>
                <w:lang w:bidi="ar-DZ"/>
              </w:rPr>
              <w:t>من مظاهر احترام النظام ثمرات</w:t>
            </w:r>
            <w:r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rtl/>
                <w:lang w:bidi="ar-DZ"/>
              </w:rPr>
              <w:t>احترام النظام</w:t>
            </w: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bidi="ar-DZ"/>
              </w:rPr>
              <w:t>.)</w:t>
            </w:r>
          </w:p>
        </w:tc>
        <w:tc>
          <w:tcPr>
            <w:tcW w:w="8861" w:type="dxa"/>
            <w:gridSpan w:val="3"/>
            <w:shd w:val="clear" w:color="auto" w:fill="FDE9D9" w:themeFill="accent6" w:themeFillTint="33"/>
          </w:tcPr>
          <w:p w:rsidR="006F13D1" w:rsidRDefault="006F13D1" w:rsidP="006F13D1">
            <w:pPr>
              <w:jc w:val="center"/>
              <w:rPr>
                <w:lang w:bidi="ar-DZ"/>
              </w:rPr>
            </w:pPr>
            <w:r>
              <w:rPr>
                <w:rFonts w:hint="cs"/>
                <w:b/>
                <w:bCs/>
                <w:rtl/>
              </w:rPr>
              <w:t>حصتان ل</w:t>
            </w:r>
            <w:r>
              <w:rPr>
                <w:b/>
                <w:bCs/>
                <w:rtl/>
              </w:rPr>
              <w:t>ل</w:t>
            </w:r>
            <w:r>
              <w:rPr>
                <w:rFonts w:hint="cs"/>
                <w:b/>
                <w:bCs/>
                <w:rtl/>
              </w:rPr>
              <w:t>إ</w:t>
            </w:r>
            <w:r w:rsidRPr="00C237B7">
              <w:rPr>
                <w:b/>
                <w:bCs/>
                <w:rtl/>
              </w:rPr>
              <w:t>دماج و التقويم و الـمعالجة</w:t>
            </w:r>
          </w:p>
        </w:tc>
        <w:tc>
          <w:tcPr>
            <w:tcW w:w="1190" w:type="dxa"/>
            <w:vMerge/>
          </w:tcPr>
          <w:p w:rsidR="006F13D1" w:rsidRDefault="006F13D1">
            <w:pPr>
              <w:rPr>
                <w:lang w:bidi="ar-DZ"/>
              </w:rPr>
            </w:pPr>
          </w:p>
        </w:tc>
        <w:tc>
          <w:tcPr>
            <w:tcW w:w="1079" w:type="dxa"/>
            <w:vMerge/>
          </w:tcPr>
          <w:p w:rsidR="006F13D1" w:rsidRDefault="006F13D1">
            <w:pPr>
              <w:rPr>
                <w:lang w:bidi="ar-DZ"/>
              </w:rPr>
            </w:pPr>
          </w:p>
        </w:tc>
        <w:tc>
          <w:tcPr>
            <w:tcW w:w="850" w:type="dxa"/>
            <w:vMerge/>
            <w:shd w:val="clear" w:color="auto" w:fill="CCFFFF"/>
            <w:textDirection w:val="btLr"/>
          </w:tcPr>
          <w:p w:rsidR="006F13D1" w:rsidRPr="004330A3" w:rsidRDefault="006F13D1" w:rsidP="004330A3">
            <w:pPr>
              <w:ind w:left="113" w:right="113"/>
              <w:rPr>
                <w:b/>
                <w:bCs/>
                <w:lang w:bidi="ar-DZ"/>
              </w:rPr>
            </w:pPr>
          </w:p>
        </w:tc>
      </w:tr>
      <w:tr w:rsidR="00972F39" w:rsidTr="002D4862">
        <w:tc>
          <w:tcPr>
            <w:tcW w:w="4176" w:type="dxa"/>
          </w:tcPr>
          <w:p w:rsidR="00972F39" w:rsidRDefault="00FF54F3" w:rsidP="006856FE">
            <w:pPr>
              <w:jc w:val="right"/>
              <w:rPr>
                <w:lang w:bidi="ar-DZ"/>
              </w:rPr>
            </w:pPr>
            <w:r w:rsidRPr="008F5BA5">
              <w:rPr>
                <w:rFonts w:asciiTheme="minorBidi" w:hAnsiTheme="minorBidi" w:hint="cs"/>
                <w:b/>
                <w:bCs/>
                <w:color w:val="FF0000"/>
                <w:sz w:val="24"/>
                <w:szCs w:val="24"/>
                <w:rtl/>
                <w:lang w:bidi="ar-DZ"/>
              </w:rPr>
              <w:t>غزوة الخندق</w:t>
            </w:r>
            <w:r>
              <w:rPr>
                <w:rFonts w:asciiTheme="minorBidi" w:hAnsiTheme="minorBidi" w:hint="cs"/>
                <w:b/>
                <w:bCs/>
                <w:color w:val="FF0000"/>
                <w:sz w:val="24"/>
                <w:szCs w:val="24"/>
                <w:rtl/>
                <w:lang w:bidi="ar-DZ"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DZ"/>
              </w:rPr>
              <w:t>(</w:t>
            </w: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bidi="ar-DZ"/>
              </w:rPr>
              <w:t xml:space="preserve">تاريخ المعركة ومكانها </w:t>
            </w:r>
            <w:r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bidi="ar-DZ"/>
              </w:rPr>
              <w:t>–</w:t>
            </w: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bidi="ar-DZ"/>
              </w:rPr>
              <w:t xml:space="preserve"> سبب المعركة </w:t>
            </w:r>
            <w:r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bidi="ar-DZ"/>
              </w:rPr>
              <w:t>–</w:t>
            </w: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bidi="ar-DZ"/>
              </w:rPr>
              <w:t xml:space="preserve">عدد المشركين وعدتهم </w:t>
            </w:r>
            <w:r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bidi="ar-DZ"/>
              </w:rPr>
              <w:t>–</w:t>
            </w: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bidi="ar-DZ"/>
              </w:rPr>
              <w:t xml:space="preserve"> عدد المسلمين وعدتهم </w:t>
            </w:r>
            <w:r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bidi="ar-DZ"/>
              </w:rPr>
              <w:t>–</w:t>
            </w: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bidi="ar-DZ"/>
              </w:rPr>
              <w:t>العبر والعظات المستخلصة.)</w:t>
            </w:r>
          </w:p>
        </w:tc>
        <w:tc>
          <w:tcPr>
            <w:tcW w:w="3116" w:type="dxa"/>
            <w:vMerge w:val="restart"/>
          </w:tcPr>
          <w:p w:rsidR="00972F39" w:rsidRPr="00591BFD" w:rsidRDefault="00972F39" w:rsidP="00D56781">
            <w:pPr>
              <w:tabs>
                <w:tab w:val="left" w:pos="2100"/>
              </w:tabs>
              <w:jc w:val="right"/>
              <w:rPr>
                <w:rFonts w:asciiTheme="minorBidi" w:hAnsiTheme="minorBidi"/>
                <w:b/>
                <w:bCs/>
                <w:lang w:bidi="ar-DZ"/>
              </w:rPr>
            </w:pPr>
            <w:r w:rsidRPr="00591BFD">
              <w:rPr>
                <w:rFonts w:asciiTheme="minorBidi" w:hAnsiTheme="minorBidi"/>
                <w:b/>
                <w:bCs/>
                <w:rtl/>
                <w:lang w:bidi="ar-DZ"/>
              </w:rPr>
              <w:t xml:space="preserve">استثمار </w:t>
            </w:r>
            <w:r>
              <w:rPr>
                <w:rFonts w:asciiTheme="minorBidi" w:hAnsiTheme="minorBidi" w:hint="cs"/>
                <w:b/>
                <w:bCs/>
                <w:rtl/>
                <w:lang w:bidi="ar-DZ"/>
              </w:rPr>
              <w:t>الروابط النصية الخاصة بالحجاج والتفسير منها الروابط  التشابهية و الللغوية والضمنية</w:t>
            </w:r>
          </w:p>
        </w:tc>
        <w:tc>
          <w:tcPr>
            <w:tcW w:w="2386" w:type="dxa"/>
          </w:tcPr>
          <w:p w:rsidR="00972F39" w:rsidRPr="00B42CEF" w:rsidRDefault="00972F39" w:rsidP="00416260">
            <w:pPr>
              <w:tabs>
                <w:tab w:val="left" w:pos="4540"/>
              </w:tabs>
              <w:bidi/>
              <w:rPr>
                <w:rFonts w:asciiTheme="minorBidi" w:hAnsiTheme="minorBidi"/>
                <w:b/>
                <w:bCs/>
                <w:rtl/>
              </w:rPr>
            </w:pPr>
            <w:r w:rsidRPr="00B42CEF">
              <w:rPr>
                <w:rFonts w:asciiTheme="minorBidi" w:hAnsiTheme="minorBidi"/>
                <w:b/>
                <w:bCs/>
                <w:rtl/>
              </w:rPr>
              <w:t xml:space="preserve">أفعال </w:t>
            </w:r>
            <w:r>
              <w:rPr>
                <w:rFonts w:asciiTheme="minorBidi" w:hAnsiTheme="minorBidi" w:hint="cs"/>
                <w:b/>
                <w:bCs/>
                <w:rtl/>
              </w:rPr>
              <w:t>المقاربة</w:t>
            </w:r>
            <w:r w:rsidRPr="00B42CEF">
              <w:rPr>
                <w:rFonts w:asciiTheme="minorBidi" w:hAnsiTheme="minorBidi"/>
                <w:b/>
                <w:bCs/>
                <w:rtl/>
              </w:rPr>
              <w:t xml:space="preserve"> (المعنى الحكم الاعرابي _  العمل النحوي)</w:t>
            </w:r>
          </w:p>
        </w:tc>
        <w:tc>
          <w:tcPr>
            <w:tcW w:w="3359" w:type="dxa"/>
          </w:tcPr>
          <w:p w:rsidR="00972F39" w:rsidRPr="00416260" w:rsidRDefault="00972F39" w:rsidP="00D56781">
            <w:pPr>
              <w:tabs>
                <w:tab w:val="left" w:pos="4540"/>
              </w:tabs>
              <w:bidi/>
              <w:rPr>
                <w:rFonts w:asciiTheme="minorBidi" w:hAnsiTheme="minorBidi"/>
                <w:b/>
                <w:bCs/>
                <w:rtl/>
              </w:rPr>
            </w:pPr>
            <w:r w:rsidRPr="00416260">
              <w:rPr>
                <w:rFonts w:asciiTheme="minorBidi" w:hAnsiTheme="minorBidi"/>
                <w:b/>
                <w:bCs/>
                <w:rtl/>
              </w:rPr>
              <w:t xml:space="preserve">هو في عقر دارنا  </w:t>
            </w:r>
            <w:r w:rsidRPr="00416260">
              <w:rPr>
                <w:rFonts w:asciiTheme="minorBidi" w:hAnsiTheme="minorBidi"/>
                <w:b/>
                <w:bCs/>
                <w:color w:val="FF0000"/>
                <w:rtl/>
              </w:rPr>
              <w:t>ص110</w:t>
            </w:r>
            <w:r w:rsidRPr="00416260">
              <w:rPr>
                <w:rFonts w:asciiTheme="minorBidi" w:hAnsiTheme="minorBidi"/>
                <w:b/>
                <w:bCs/>
                <w:rtl/>
              </w:rPr>
              <w:t xml:space="preserve">+ الطباق و أثره البلاغي </w:t>
            </w:r>
          </w:p>
        </w:tc>
        <w:tc>
          <w:tcPr>
            <w:tcW w:w="1190" w:type="dxa"/>
            <w:vMerge w:val="restart"/>
            <w:textDirection w:val="btLr"/>
          </w:tcPr>
          <w:p w:rsidR="00972F39" w:rsidRDefault="00972F39" w:rsidP="00CB666E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3B4CBF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تلوث البيئة</w:t>
            </w:r>
          </w:p>
          <w:p w:rsidR="00972F39" w:rsidRPr="006F13D1" w:rsidRDefault="00972F39" w:rsidP="00CB666E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6F13D1"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DZ"/>
              </w:rPr>
              <w:t>حصتان</w:t>
            </w:r>
          </w:p>
          <w:p w:rsidR="00972F39" w:rsidRDefault="00972F39" w:rsidP="00CB666E">
            <w:pPr>
              <w:ind w:left="113" w:right="113"/>
              <w:jc w:val="center"/>
              <w:rPr>
                <w:lang w:bidi="ar-DZ"/>
              </w:rPr>
            </w:pPr>
          </w:p>
        </w:tc>
        <w:tc>
          <w:tcPr>
            <w:tcW w:w="1079" w:type="dxa"/>
            <w:vMerge w:val="restart"/>
            <w:textDirection w:val="btLr"/>
          </w:tcPr>
          <w:p w:rsidR="00972F39" w:rsidRPr="00450970" w:rsidRDefault="00972F39" w:rsidP="00CB666E">
            <w:pPr>
              <w:tabs>
                <w:tab w:val="left" w:pos="4540"/>
              </w:tabs>
              <w:bidi/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المقطع </w:t>
            </w:r>
            <w:r w:rsidRPr="00020A34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السادس</w:t>
            </w:r>
          </w:p>
          <w:p w:rsidR="00972F39" w:rsidRDefault="00972F39" w:rsidP="00CB666E">
            <w:pPr>
              <w:ind w:left="113" w:right="113"/>
              <w:jc w:val="center"/>
              <w:rPr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0000"/>
                <w:sz w:val="28"/>
                <w:szCs w:val="28"/>
                <w:rtl/>
              </w:rPr>
              <w:t>التلوث البيئي</w:t>
            </w:r>
          </w:p>
        </w:tc>
        <w:tc>
          <w:tcPr>
            <w:tcW w:w="850" w:type="dxa"/>
            <w:vMerge/>
            <w:shd w:val="clear" w:color="auto" w:fill="CCFFFF"/>
            <w:textDirection w:val="btLr"/>
          </w:tcPr>
          <w:p w:rsidR="00972F39" w:rsidRPr="004330A3" w:rsidRDefault="00972F39" w:rsidP="004330A3">
            <w:pPr>
              <w:ind w:left="113" w:right="113"/>
              <w:rPr>
                <w:b/>
                <w:bCs/>
                <w:lang w:bidi="ar-DZ"/>
              </w:rPr>
            </w:pPr>
          </w:p>
        </w:tc>
      </w:tr>
      <w:tr w:rsidR="00972F39" w:rsidTr="002D4862">
        <w:tc>
          <w:tcPr>
            <w:tcW w:w="4176" w:type="dxa"/>
            <w:vMerge w:val="restart"/>
          </w:tcPr>
          <w:p w:rsidR="00972F39" w:rsidRPr="006856FE" w:rsidRDefault="00FF54F3" w:rsidP="00FF54F3">
            <w:pPr>
              <w:tabs>
                <w:tab w:val="right" w:pos="141"/>
              </w:tabs>
              <w:jc w:val="right"/>
              <w:rPr>
                <w:rFonts w:asciiTheme="minorBidi" w:eastAsia="Times New Roman" w:hAnsiTheme="minorBidi"/>
                <w:b/>
                <w:bCs/>
                <w:noProof/>
                <w:color w:val="FF0000"/>
                <w:sz w:val="24"/>
                <w:szCs w:val="24"/>
                <w:rtl/>
                <w:lang w:eastAsia="fr-FR" w:bidi="ar-DZ"/>
              </w:rPr>
            </w:pPr>
            <w:r>
              <w:rPr>
                <w:rFonts w:asciiTheme="minorBidi" w:eastAsia="Times New Roman" w:hAnsiTheme="minorBidi" w:hint="cs"/>
                <w:b/>
                <w:bCs/>
                <w:color w:val="FF0000"/>
                <w:kern w:val="24"/>
                <w:sz w:val="24"/>
                <w:szCs w:val="24"/>
                <w:rtl/>
              </w:rPr>
              <w:t xml:space="preserve">الإحسان </w:t>
            </w:r>
            <w:r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</w:rPr>
              <w:t xml:space="preserve"> </w:t>
            </w:r>
            <w:r w:rsidRPr="00F15B28"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</w:rPr>
              <w:t>(</w:t>
            </w:r>
            <w:r w:rsidRPr="00F15B28"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  <w:lang w:bidi="ar-DZ"/>
              </w:rPr>
              <w:t xml:space="preserve">تعريف </w:t>
            </w:r>
            <w:r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  <w:lang w:bidi="ar-DZ"/>
              </w:rPr>
              <w:t>الإحسان</w:t>
            </w:r>
            <w:r w:rsidRPr="00F15B28"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  <w:lang w:bidi="ar-DZ"/>
              </w:rPr>
              <w:t xml:space="preserve"> </w:t>
            </w:r>
            <w:r w:rsidRPr="00F15B28">
              <w:rPr>
                <w:rFonts w:asciiTheme="minorBidi" w:eastAsia="Times New Roman" w:hAnsiTheme="minorBidi"/>
                <w:b/>
                <w:bCs/>
                <w:color w:val="000000"/>
                <w:kern w:val="24"/>
                <w:sz w:val="24"/>
                <w:szCs w:val="24"/>
                <w:rtl/>
                <w:lang w:bidi="ar-DZ"/>
              </w:rPr>
              <w:t>–</w:t>
            </w:r>
            <w:r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  <w:lang w:bidi="ar-DZ"/>
              </w:rPr>
              <w:t>من صور الإحسان</w:t>
            </w:r>
            <w:r w:rsidRPr="00F15B28"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  <w:lang w:bidi="ar-DZ"/>
              </w:rPr>
              <w:t xml:space="preserve"> </w:t>
            </w:r>
            <w:r w:rsidRPr="00F15B28">
              <w:rPr>
                <w:rFonts w:asciiTheme="minorBidi" w:eastAsia="Times New Roman" w:hAnsiTheme="minorBidi"/>
                <w:b/>
                <w:bCs/>
                <w:color w:val="000000"/>
                <w:kern w:val="24"/>
                <w:sz w:val="24"/>
                <w:szCs w:val="24"/>
                <w:rtl/>
                <w:lang w:bidi="ar-DZ"/>
              </w:rPr>
              <w:t>–</w:t>
            </w:r>
            <w:r w:rsidRPr="00F15B28"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  <w:lang w:bidi="ar-DZ"/>
              </w:rPr>
              <w:t xml:space="preserve"> </w:t>
            </w:r>
            <w:r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  <w:lang w:bidi="ar-DZ"/>
              </w:rPr>
              <w:t>من ثمرات الإحسان)</w:t>
            </w:r>
          </w:p>
        </w:tc>
        <w:tc>
          <w:tcPr>
            <w:tcW w:w="3116" w:type="dxa"/>
            <w:vMerge/>
          </w:tcPr>
          <w:p w:rsidR="00972F39" w:rsidRPr="00591BFD" w:rsidRDefault="00972F39" w:rsidP="00D56781">
            <w:pPr>
              <w:tabs>
                <w:tab w:val="left" w:pos="2100"/>
              </w:tabs>
              <w:jc w:val="right"/>
              <w:rPr>
                <w:rFonts w:asciiTheme="minorBidi" w:hAnsiTheme="minorBidi"/>
                <w:b/>
                <w:bCs/>
                <w:lang w:bidi="ar-DZ"/>
              </w:rPr>
            </w:pPr>
          </w:p>
        </w:tc>
        <w:tc>
          <w:tcPr>
            <w:tcW w:w="2386" w:type="dxa"/>
          </w:tcPr>
          <w:p w:rsidR="00972F39" w:rsidRPr="002C2F2C" w:rsidRDefault="00972F39" w:rsidP="0075732A">
            <w:pPr>
              <w:tabs>
                <w:tab w:val="left" w:pos="4540"/>
              </w:tabs>
              <w:bidi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اسم الفعل المضارع</w:t>
            </w:r>
          </w:p>
        </w:tc>
        <w:tc>
          <w:tcPr>
            <w:tcW w:w="3359" w:type="dxa"/>
          </w:tcPr>
          <w:p w:rsidR="00972F39" w:rsidRPr="00416260" w:rsidRDefault="00972F39" w:rsidP="00D56781">
            <w:pPr>
              <w:tabs>
                <w:tab w:val="left" w:pos="4540"/>
              </w:tabs>
              <w:bidi/>
              <w:rPr>
                <w:rFonts w:asciiTheme="minorBidi" w:hAnsiTheme="minorBidi"/>
                <w:b/>
                <w:bCs/>
                <w:rtl/>
              </w:rPr>
            </w:pPr>
            <w:r w:rsidRPr="00416260">
              <w:rPr>
                <w:rFonts w:asciiTheme="minorBidi" w:hAnsiTheme="minorBidi"/>
                <w:b/>
                <w:bCs/>
                <w:rtl/>
              </w:rPr>
              <w:t xml:space="preserve">التوازن البيئي ومكافحة التلوث </w:t>
            </w:r>
            <w:r w:rsidRPr="00416260">
              <w:rPr>
                <w:rFonts w:asciiTheme="minorBidi" w:hAnsiTheme="minorBidi"/>
                <w:b/>
                <w:bCs/>
                <w:color w:val="FF0000"/>
                <w:rtl/>
              </w:rPr>
              <w:t>ص116</w:t>
            </w:r>
            <w:r w:rsidRPr="00416260">
              <w:rPr>
                <w:rFonts w:asciiTheme="minorBidi" w:hAnsiTheme="minorBidi"/>
                <w:b/>
                <w:bCs/>
                <w:rtl/>
              </w:rPr>
              <w:t xml:space="preserve">+ الكناية </w:t>
            </w:r>
          </w:p>
        </w:tc>
        <w:tc>
          <w:tcPr>
            <w:tcW w:w="1190" w:type="dxa"/>
            <w:vMerge/>
          </w:tcPr>
          <w:p w:rsidR="00972F39" w:rsidRDefault="00972F39">
            <w:pPr>
              <w:rPr>
                <w:lang w:bidi="ar-DZ"/>
              </w:rPr>
            </w:pPr>
          </w:p>
        </w:tc>
        <w:tc>
          <w:tcPr>
            <w:tcW w:w="1079" w:type="dxa"/>
            <w:vMerge/>
          </w:tcPr>
          <w:p w:rsidR="00972F39" w:rsidRDefault="00972F39">
            <w:pPr>
              <w:rPr>
                <w:lang w:bidi="ar-DZ"/>
              </w:rPr>
            </w:pPr>
          </w:p>
        </w:tc>
        <w:tc>
          <w:tcPr>
            <w:tcW w:w="850" w:type="dxa"/>
            <w:vMerge/>
            <w:shd w:val="clear" w:color="auto" w:fill="CCFFFF"/>
            <w:textDirection w:val="btLr"/>
          </w:tcPr>
          <w:p w:rsidR="00972F39" w:rsidRPr="004330A3" w:rsidRDefault="00972F39" w:rsidP="004330A3">
            <w:pPr>
              <w:ind w:left="113" w:right="113"/>
              <w:rPr>
                <w:b/>
                <w:bCs/>
                <w:lang w:bidi="ar-DZ"/>
              </w:rPr>
            </w:pPr>
          </w:p>
        </w:tc>
      </w:tr>
      <w:tr w:rsidR="00972F39" w:rsidTr="002D4862">
        <w:tc>
          <w:tcPr>
            <w:tcW w:w="4176" w:type="dxa"/>
            <w:vMerge/>
          </w:tcPr>
          <w:p w:rsidR="00972F39" w:rsidRDefault="00972F39">
            <w:pPr>
              <w:rPr>
                <w:lang w:bidi="ar-DZ"/>
              </w:rPr>
            </w:pPr>
          </w:p>
        </w:tc>
        <w:tc>
          <w:tcPr>
            <w:tcW w:w="3116" w:type="dxa"/>
          </w:tcPr>
          <w:p w:rsidR="00972F39" w:rsidRPr="00591BFD" w:rsidRDefault="00972F39" w:rsidP="00D56781">
            <w:pPr>
              <w:jc w:val="right"/>
              <w:rPr>
                <w:b/>
                <w:bCs/>
                <w:lang w:bidi="ar-DZ"/>
              </w:rPr>
            </w:pPr>
            <w:r>
              <w:rPr>
                <w:rFonts w:hint="cs"/>
                <w:b/>
                <w:bCs/>
                <w:rtl/>
                <w:lang w:bidi="ar-DZ"/>
              </w:rPr>
              <w:t>تحرير نص يناصر فيه المدافعين عن البيئة</w:t>
            </w:r>
          </w:p>
        </w:tc>
        <w:tc>
          <w:tcPr>
            <w:tcW w:w="2386" w:type="dxa"/>
          </w:tcPr>
          <w:p w:rsidR="00972F39" w:rsidRPr="00416260" w:rsidRDefault="00972F39" w:rsidP="00416260">
            <w:pPr>
              <w:jc w:val="right"/>
              <w:rPr>
                <w:b/>
                <w:bCs/>
                <w:lang w:bidi="ar-DZ"/>
              </w:rPr>
            </w:pPr>
            <w:r w:rsidRPr="00416260">
              <w:rPr>
                <w:rFonts w:hint="cs"/>
                <w:b/>
                <w:bCs/>
                <w:rtl/>
                <w:lang w:bidi="ar-DZ"/>
              </w:rPr>
              <w:t>أدوات النداء</w:t>
            </w:r>
          </w:p>
        </w:tc>
        <w:tc>
          <w:tcPr>
            <w:tcW w:w="3359" w:type="dxa"/>
          </w:tcPr>
          <w:p w:rsidR="00972F39" w:rsidRPr="00416260" w:rsidRDefault="00972F39" w:rsidP="00D56781">
            <w:pPr>
              <w:tabs>
                <w:tab w:val="left" w:pos="4540"/>
              </w:tabs>
              <w:bidi/>
              <w:rPr>
                <w:rFonts w:asciiTheme="minorBidi" w:hAnsiTheme="minorBidi"/>
                <w:b/>
                <w:bCs/>
                <w:rtl/>
              </w:rPr>
            </w:pPr>
            <w:r w:rsidRPr="00416260">
              <w:rPr>
                <w:rFonts w:asciiTheme="minorBidi" w:hAnsiTheme="minorBidi"/>
                <w:b/>
                <w:bCs/>
                <w:rtl/>
              </w:rPr>
              <w:t xml:space="preserve">مظاهر تلوث البيئة </w:t>
            </w:r>
            <w:r w:rsidRPr="00416260">
              <w:rPr>
                <w:rFonts w:asciiTheme="minorBidi" w:hAnsiTheme="minorBidi"/>
                <w:b/>
                <w:bCs/>
                <w:color w:val="FF0000"/>
                <w:rtl/>
              </w:rPr>
              <w:t>ص122</w:t>
            </w:r>
            <w:r w:rsidRPr="00416260">
              <w:rPr>
                <w:rFonts w:asciiTheme="minorBidi" w:hAnsiTheme="minorBidi"/>
                <w:b/>
                <w:bCs/>
                <w:rtl/>
              </w:rPr>
              <w:t>+ الكلمات المفتاحية</w:t>
            </w:r>
          </w:p>
        </w:tc>
        <w:tc>
          <w:tcPr>
            <w:tcW w:w="1190" w:type="dxa"/>
            <w:vMerge/>
          </w:tcPr>
          <w:p w:rsidR="00972F39" w:rsidRDefault="00972F39">
            <w:pPr>
              <w:rPr>
                <w:lang w:bidi="ar-DZ"/>
              </w:rPr>
            </w:pPr>
          </w:p>
        </w:tc>
        <w:tc>
          <w:tcPr>
            <w:tcW w:w="1079" w:type="dxa"/>
            <w:vMerge/>
          </w:tcPr>
          <w:p w:rsidR="00972F39" w:rsidRDefault="00972F39">
            <w:pPr>
              <w:rPr>
                <w:lang w:bidi="ar-DZ"/>
              </w:rPr>
            </w:pPr>
          </w:p>
        </w:tc>
        <w:tc>
          <w:tcPr>
            <w:tcW w:w="850" w:type="dxa"/>
            <w:vMerge w:val="restart"/>
            <w:shd w:val="clear" w:color="auto" w:fill="CCFFFF"/>
            <w:textDirection w:val="btLr"/>
          </w:tcPr>
          <w:p w:rsidR="00972F39" w:rsidRPr="004330A3" w:rsidRDefault="00972F39" w:rsidP="004330A3">
            <w:pPr>
              <w:ind w:left="113" w:right="113"/>
              <w:jc w:val="center"/>
              <w:rPr>
                <w:b/>
                <w:bCs/>
                <w:lang w:bidi="ar-DZ"/>
              </w:rPr>
            </w:pPr>
            <w:r w:rsidRPr="004330A3">
              <w:rPr>
                <w:rFonts w:hint="cs"/>
                <w:b/>
                <w:bCs/>
                <w:rtl/>
                <w:lang w:bidi="ar-DZ"/>
              </w:rPr>
              <w:t>مارس</w:t>
            </w:r>
          </w:p>
        </w:tc>
      </w:tr>
      <w:tr w:rsidR="008B5E47" w:rsidTr="002D4862">
        <w:tc>
          <w:tcPr>
            <w:tcW w:w="4176" w:type="dxa"/>
            <w:shd w:val="clear" w:color="auto" w:fill="FDE9D9" w:themeFill="accent6" w:themeFillTint="33"/>
          </w:tcPr>
          <w:p w:rsidR="008B5E47" w:rsidRPr="007C5B42" w:rsidRDefault="003F48A3" w:rsidP="007C5B42">
            <w:pPr>
              <w:jc w:val="center"/>
              <w:rPr>
                <w:b/>
                <w:bCs/>
                <w:sz w:val="24"/>
                <w:szCs w:val="24"/>
                <w:lang w:bidi="ar-DZ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DZ"/>
              </w:rPr>
              <w:t>الا</w:t>
            </w:r>
            <w:r w:rsidR="007C5B42" w:rsidRPr="007C5B42">
              <w:rPr>
                <w:rFonts w:hint="cs"/>
                <w:b/>
                <w:bCs/>
                <w:sz w:val="24"/>
                <w:szCs w:val="24"/>
                <w:rtl/>
                <w:lang w:bidi="ar-DZ"/>
              </w:rPr>
              <w:t>دماج الكلي</w:t>
            </w:r>
          </w:p>
        </w:tc>
        <w:tc>
          <w:tcPr>
            <w:tcW w:w="8861" w:type="dxa"/>
            <w:gridSpan w:val="3"/>
            <w:shd w:val="clear" w:color="auto" w:fill="FDE9D9" w:themeFill="accent6" w:themeFillTint="33"/>
          </w:tcPr>
          <w:p w:rsidR="008B5E47" w:rsidRDefault="008B5E47" w:rsidP="006F13D1">
            <w:pPr>
              <w:jc w:val="center"/>
              <w:rPr>
                <w:lang w:bidi="ar-DZ"/>
              </w:rPr>
            </w:pPr>
            <w:r>
              <w:rPr>
                <w:rFonts w:hint="cs"/>
                <w:b/>
                <w:bCs/>
                <w:rtl/>
              </w:rPr>
              <w:t>حصتان ل</w:t>
            </w:r>
            <w:r>
              <w:rPr>
                <w:b/>
                <w:bCs/>
                <w:rtl/>
              </w:rPr>
              <w:t>ل</w:t>
            </w:r>
            <w:r>
              <w:rPr>
                <w:rFonts w:hint="cs"/>
                <w:b/>
                <w:bCs/>
                <w:rtl/>
              </w:rPr>
              <w:t>إ</w:t>
            </w:r>
            <w:r w:rsidRPr="00C237B7">
              <w:rPr>
                <w:b/>
                <w:bCs/>
                <w:rtl/>
              </w:rPr>
              <w:t>دماج و التقويم و الـمعالجة</w:t>
            </w:r>
          </w:p>
        </w:tc>
        <w:tc>
          <w:tcPr>
            <w:tcW w:w="1190" w:type="dxa"/>
            <w:vMerge/>
          </w:tcPr>
          <w:p w:rsidR="008B5E47" w:rsidRDefault="008B5E47">
            <w:pPr>
              <w:rPr>
                <w:lang w:bidi="ar-DZ"/>
              </w:rPr>
            </w:pPr>
          </w:p>
        </w:tc>
        <w:tc>
          <w:tcPr>
            <w:tcW w:w="1079" w:type="dxa"/>
            <w:vMerge/>
          </w:tcPr>
          <w:p w:rsidR="008B5E47" w:rsidRDefault="008B5E47">
            <w:pPr>
              <w:rPr>
                <w:lang w:bidi="ar-DZ"/>
              </w:rPr>
            </w:pPr>
          </w:p>
        </w:tc>
        <w:tc>
          <w:tcPr>
            <w:tcW w:w="850" w:type="dxa"/>
            <w:vMerge/>
            <w:shd w:val="clear" w:color="auto" w:fill="CCFFFF"/>
            <w:textDirection w:val="btLr"/>
          </w:tcPr>
          <w:p w:rsidR="008B5E47" w:rsidRPr="004330A3" w:rsidRDefault="008B5E47" w:rsidP="004330A3">
            <w:pPr>
              <w:ind w:left="113" w:right="113"/>
              <w:rPr>
                <w:b/>
                <w:bCs/>
                <w:lang w:bidi="ar-DZ"/>
              </w:rPr>
            </w:pPr>
          </w:p>
        </w:tc>
      </w:tr>
      <w:tr w:rsidR="008B5E47" w:rsidTr="002D4862">
        <w:tc>
          <w:tcPr>
            <w:tcW w:w="15306" w:type="dxa"/>
            <w:gridSpan w:val="6"/>
            <w:shd w:val="clear" w:color="auto" w:fill="CCFFFF"/>
          </w:tcPr>
          <w:p w:rsidR="008B5E47" w:rsidRPr="003F48A3" w:rsidRDefault="003F48A3">
            <w:pPr>
              <w:rPr>
                <w:b/>
                <w:bCs/>
                <w:lang w:bidi="ar-DZ"/>
              </w:rPr>
            </w:pPr>
            <w:r w:rsidRPr="003F48A3">
              <w:rPr>
                <w:rFonts w:hint="cs"/>
                <w:b/>
                <w:bCs/>
                <w:rtl/>
                <w:lang w:bidi="ar-DZ"/>
              </w:rPr>
              <w:t>عطلتة الربيع</w:t>
            </w:r>
            <w:r>
              <w:rPr>
                <w:rFonts w:hint="cs"/>
                <w:b/>
                <w:bCs/>
                <w:rtl/>
                <w:lang w:bidi="ar-DZ"/>
              </w:rPr>
              <w:t xml:space="preserve">                   </w:t>
            </w:r>
            <w:r w:rsidRPr="003F48A3">
              <w:rPr>
                <w:rFonts w:hint="cs"/>
                <w:b/>
                <w:bCs/>
                <w:rtl/>
                <w:lang w:bidi="ar-DZ"/>
              </w:rPr>
              <w:t>عطلتة الربيع</w:t>
            </w:r>
            <w:r>
              <w:rPr>
                <w:rFonts w:hint="cs"/>
                <w:b/>
                <w:bCs/>
                <w:rtl/>
                <w:lang w:bidi="ar-DZ"/>
              </w:rPr>
              <w:t xml:space="preserve">                   </w:t>
            </w:r>
            <w:r w:rsidRPr="003F48A3">
              <w:rPr>
                <w:rFonts w:hint="cs"/>
                <w:b/>
                <w:bCs/>
                <w:rtl/>
                <w:lang w:bidi="ar-DZ"/>
              </w:rPr>
              <w:t>عطلتة الربيع</w:t>
            </w:r>
            <w:r>
              <w:rPr>
                <w:rFonts w:hint="cs"/>
                <w:b/>
                <w:bCs/>
                <w:rtl/>
                <w:lang w:bidi="ar-DZ"/>
              </w:rPr>
              <w:t xml:space="preserve">                   </w:t>
            </w:r>
            <w:r w:rsidRPr="003F48A3">
              <w:rPr>
                <w:rFonts w:hint="cs"/>
                <w:b/>
                <w:bCs/>
                <w:rtl/>
                <w:lang w:bidi="ar-DZ"/>
              </w:rPr>
              <w:t>عطلتة الربيع</w:t>
            </w:r>
            <w:r>
              <w:rPr>
                <w:rFonts w:hint="cs"/>
                <w:b/>
                <w:bCs/>
                <w:rtl/>
                <w:lang w:bidi="ar-DZ"/>
              </w:rPr>
              <w:t xml:space="preserve">                   </w:t>
            </w:r>
            <w:r w:rsidRPr="003F48A3">
              <w:rPr>
                <w:rFonts w:hint="cs"/>
                <w:b/>
                <w:bCs/>
                <w:rtl/>
                <w:lang w:bidi="ar-DZ"/>
              </w:rPr>
              <w:t>عطلتة الربيع</w:t>
            </w:r>
            <w:r>
              <w:rPr>
                <w:rFonts w:hint="cs"/>
                <w:b/>
                <w:bCs/>
                <w:rtl/>
                <w:lang w:bidi="ar-DZ"/>
              </w:rPr>
              <w:t xml:space="preserve">                   </w:t>
            </w:r>
            <w:r w:rsidRPr="003F48A3">
              <w:rPr>
                <w:rFonts w:hint="cs"/>
                <w:b/>
                <w:bCs/>
                <w:rtl/>
                <w:lang w:bidi="ar-DZ"/>
              </w:rPr>
              <w:t>عطلتة الربيع</w:t>
            </w:r>
            <w:r>
              <w:rPr>
                <w:rFonts w:hint="cs"/>
                <w:b/>
                <w:bCs/>
                <w:rtl/>
                <w:lang w:bidi="ar-DZ"/>
              </w:rPr>
              <w:t xml:space="preserve">                   </w:t>
            </w:r>
          </w:p>
        </w:tc>
        <w:tc>
          <w:tcPr>
            <w:tcW w:w="850" w:type="dxa"/>
            <w:vMerge/>
            <w:shd w:val="clear" w:color="auto" w:fill="CCFFFF"/>
            <w:textDirection w:val="btLr"/>
          </w:tcPr>
          <w:p w:rsidR="008B5E47" w:rsidRPr="004330A3" w:rsidRDefault="008B5E47" w:rsidP="004330A3">
            <w:pPr>
              <w:ind w:left="113" w:right="113"/>
              <w:rPr>
                <w:b/>
                <w:bCs/>
                <w:lang w:bidi="ar-DZ"/>
              </w:rPr>
            </w:pPr>
          </w:p>
        </w:tc>
      </w:tr>
      <w:tr w:rsidR="00972F39" w:rsidTr="002D4862">
        <w:tc>
          <w:tcPr>
            <w:tcW w:w="4176" w:type="dxa"/>
          </w:tcPr>
          <w:p w:rsidR="00972F39" w:rsidRDefault="000429F8" w:rsidP="006152CE">
            <w:pPr>
              <w:jc w:val="right"/>
              <w:rPr>
                <w:lang w:bidi="ar-DZ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DZ"/>
              </w:rPr>
              <w:t>الطهور شطر الإيمان (</w:t>
            </w:r>
            <w:r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</w:rPr>
              <w:t xml:space="preserve">التعريف بالصحابي </w:t>
            </w:r>
            <w:r>
              <w:rPr>
                <w:rFonts w:asciiTheme="minorBidi" w:eastAsia="Times New Roman" w:hAnsiTheme="minorBidi"/>
                <w:b/>
                <w:bCs/>
                <w:color w:val="000000"/>
                <w:kern w:val="24"/>
                <w:sz w:val="24"/>
                <w:szCs w:val="24"/>
                <w:rtl/>
              </w:rPr>
              <w:t>–</w:t>
            </w:r>
            <w:r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</w:rPr>
              <w:t xml:space="preserve">معاني المفردات </w:t>
            </w:r>
            <w:r>
              <w:rPr>
                <w:rFonts w:asciiTheme="minorBidi" w:eastAsia="Times New Roman" w:hAnsiTheme="minorBidi"/>
                <w:b/>
                <w:bCs/>
                <w:color w:val="000000"/>
                <w:kern w:val="24"/>
                <w:sz w:val="24"/>
                <w:szCs w:val="24"/>
                <w:rtl/>
              </w:rPr>
              <w:t>–</w:t>
            </w:r>
            <w:r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</w:rPr>
              <w:t xml:space="preserve"> الأخلاق المنهي عنها </w:t>
            </w:r>
            <w:r>
              <w:rPr>
                <w:rFonts w:asciiTheme="minorBidi" w:eastAsia="Times New Roman" w:hAnsiTheme="minorBidi"/>
                <w:b/>
                <w:bCs/>
                <w:color w:val="000000"/>
                <w:kern w:val="24"/>
                <w:sz w:val="24"/>
                <w:szCs w:val="24"/>
                <w:rtl/>
              </w:rPr>
              <w:t>–</w:t>
            </w:r>
            <w:r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</w:rPr>
              <w:t xml:space="preserve"> السنة النبوية الشريفة </w:t>
            </w:r>
            <w:r>
              <w:rPr>
                <w:rFonts w:asciiTheme="minorBidi" w:eastAsia="Times New Roman" w:hAnsiTheme="minorBidi"/>
                <w:b/>
                <w:bCs/>
                <w:color w:val="000000"/>
                <w:kern w:val="24"/>
                <w:sz w:val="24"/>
                <w:szCs w:val="24"/>
                <w:rtl/>
              </w:rPr>
              <w:t>–</w:t>
            </w:r>
            <w:r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</w:rPr>
              <w:t xml:space="preserve"> مايرشد إليه الحديث)</w:t>
            </w:r>
          </w:p>
        </w:tc>
        <w:tc>
          <w:tcPr>
            <w:tcW w:w="3116" w:type="dxa"/>
          </w:tcPr>
          <w:p w:rsidR="00972F39" w:rsidRPr="00591BFD" w:rsidRDefault="00972F39" w:rsidP="00972F39">
            <w:pPr>
              <w:tabs>
                <w:tab w:val="left" w:pos="2100"/>
              </w:tabs>
              <w:jc w:val="right"/>
              <w:rPr>
                <w:rFonts w:asciiTheme="minorBidi" w:hAnsiTheme="minorBidi"/>
                <w:b/>
                <w:bCs/>
                <w:lang w:bidi="ar-DZ"/>
              </w:rPr>
            </w:pPr>
            <w:r>
              <w:rPr>
                <w:rFonts w:asciiTheme="minorBidi" w:hAnsiTheme="minorBidi" w:hint="cs"/>
                <w:b/>
                <w:bCs/>
                <w:rtl/>
                <w:lang w:bidi="ar-DZ"/>
              </w:rPr>
              <w:t>الاقناع- الاستدلال _الدحض والتفنيد</w:t>
            </w:r>
          </w:p>
        </w:tc>
        <w:tc>
          <w:tcPr>
            <w:tcW w:w="2386" w:type="dxa"/>
          </w:tcPr>
          <w:p w:rsidR="00972F39" w:rsidRPr="00B42CEF" w:rsidRDefault="00972F39" w:rsidP="00234C91">
            <w:pPr>
              <w:tabs>
                <w:tab w:val="left" w:pos="4540"/>
              </w:tabs>
              <w:bidi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أدوات الشرط  الجازمة</w:t>
            </w:r>
          </w:p>
        </w:tc>
        <w:tc>
          <w:tcPr>
            <w:tcW w:w="3359" w:type="dxa"/>
          </w:tcPr>
          <w:p w:rsidR="00972F39" w:rsidRPr="00BE6788" w:rsidRDefault="00972F39" w:rsidP="00D56781">
            <w:pPr>
              <w:tabs>
                <w:tab w:val="left" w:pos="4540"/>
              </w:tabs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E6788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صانعة الفخّار </w:t>
            </w:r>
            <w:r w:rsidRPr="00BE6788">
              <w:rPr>
                <w:rFonts w:ascii="Sakkal Majalla" w:hAnsi="Sakkal Majalla" w:cs="Sakkal Majalla" w:hint="cs"/>
                <w:b/>
                <w:bCs/>
                <w:color w:val="FF0000"/>
                <w:sz w:val="28"/>
                <w:szCs w:val="28"/>
                <w:rtl/>
              </w:rPr>
              <w:t>ص 132</w:t>
            </w:r>
            <w:r w:rsidRPr="00BE678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( التّكرار وأغراضه )</w:t>
            </w:r>
          </w:p>
        </w:tc>
        <w:tc>
          <w:tcPr>
            <w:tcW w:w="1190" w:type="dxa"/>
            <w:vMerge w:val="restart"/>
            <w:textDirection w:val="btLr"/>
          </w:tcPr>
          <w:p w:rsidR="00972F39" w:rsidRPr="00234C91" w:rsidRDefault="00972F39" w:rsidP="00591BFD">
            <w:pPr>
              <w:ind w:left="113" w:right="113"/>
              <w:jc w:val="center"/>
              <w:rPr>
                <w:rFonts w:asciiTheme="minorBidi" w:hAnsiTheme="minorBidi"/>
                <w:b/>
                <w:bCs/>
                <w:color w:val="FF0000"/>
                <w:rtl/>
                <w:lang w:bidi="ar-DZ"/>
              </w:rPr>
            </w:pPr>
            <w:r w:rsidRPr="00234C91">
              <w:rPr>
                <w:rFonts w:asciiTheme="minorBidi" w:hAnsiTheme="minorBidi"/>
                <w:b/>
                <w:bCs/>
                <w:rtl/>
              </w:rPr>
              <w:t>الصناعات التقليدية قبل الاحتلال</w:t>
            </w:r>
            <w:r w:rsidRPr="00234C91">
              <w:rPr>
                <w:rFonts w:asciiTheme="minorBidi" w:hAnsiTheme="minorBidi"/>
                <w:b/>
                <w:bCs/>
                <w:color w:val="FF0000"/>
                <w:rtl/>
                <w:lang w:bidi="ar-DZ"/>
              </w:rPr>
              <w:t xml:space="preserve"> </w:t>
            </w:r>
          </w:p>
          <w:p w:rsidR="00972F39" w:rsidRPr="006856FE" w:rsidRDefault="00972F39" w:rsidP="00591BFD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6856FE"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DZ"/>
              </w:rPr>
              <w:t>حصتان</w:t>
            </w:r>
          </w:p>
          <w:p w:rsidR="00972F39" w:rsidRPr="006856FE" w:rsidRDefault="00972F39" w:rsidP="005E4BB1">
            <w:pPr>
              <w:ind w:left="113" w:right="113"/>
              <w:rPr>
                <w:rFonts w:asciiTheme="minorBidi" w:hAnsiTheme="minorBidi"/>
                <w:lang w:bidi="ar-DZ"/>
              </w:rPr>
            </w:pPr>
          </w:p>
        </w:tc>
        <w:tc>
          <w:tcPr>
            <w:tcW w:w="1079" w:type="dxa"/>
            <w:vMerge w:val="restart"/>
            <w:textDirection w:val="btLr"/>
          </w:tcPr>
          <w:p w:rsidR="00972F39" w:rsidRPr="007C5B42" w:rsidRDefault="00972F39" w:rsidP="007C5B42">
            <w:pPr>
              <w:bidi/>
              <w:spacing w:before="240"/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7D7805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المقطع السابع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color w:val="FF0000"/>
                <w:sz w:val="24"/>
                <w:szCs w:val="24"/>
                <w:rtl/>
              </w:rPr>
              <w:t>الصناعات التقليدية</w:t>
            </w:r>
          </w:p>
          <w:p w:rsidR="00972F39" w:rsidRPr="005E4BB1" w:rsidRDefault="00972F39" w:rsidP="0075732A">
            <w:pPr>
              <w:bidi/>
              <w:spacing w:before="240"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0" w:type="dxa"/>
            <w:vMerge w:val="restart"/>
            <w:shd w:val="clear" w:color="auto" w:fill="CCFFFF"/>
            <w:textDirection w:val="btLr"/>
          </w:tcPr>
          <w:p w:rsidR="00972F39" w:rsidRPr="004330A3" w:rsidRDefault="00972F39" w:rsidP="004330A3">
            <w:pPr>
              <w:ind w:left="113" w:right="113"/>
              <w:jc w:val="center"/>
              <w:rPr>
                <w:b/>
                <w:bCs/>
                <w:lang w:bidi="ar-DZ"/>
              </w:rPr>
            </w:pPr>
            <w:r w:rsidRPr="004330A3">
              <w:rPr>
                <w:rFonts w:hint="cs"/>
                <w:b/>
                <w:bCs/>
                <w:rtl/>
                <w:lang w:bidi="ar-DZ"/>
              </w:rPr>
              <w:t>أفريل</w:t>
            </w:r>
          </w:p>
        </w:tc>
      </w:tr>
      <w:tr w:rsidR="00234C91" w:rsidTr="002D4862">
        <w:tc>
          <w:tcPr>
            <w:tcW w:w="4176" w:type="dxa"/>
          </w:tcPr>
          <w:p w:rsidR="00234C91" w:rsidRDefault="000429F8" w:rsidP="006152CE">
            <w:pPr>
              <w:jc w:val="right"/>
              <w:rPr>
                <w:lang w:bidi="ar-DZ"/>
              </w:rPr>
            </w:pPr>
            <w:r>
              <w:rPr>
                <w:rFonts w:asciiTheme="minorBidi" w:hAnsiTheme="minorBidi" w:hint="cs"/>
                <w:b/>
                <w:bCs/>
                <w:rtl/>
                <w:lang w:bidi="ar-DZ"/>
              </w:rPr>
              <w:t xml:space="preserve">الآداب العامة </w:t>
            </w:r>
            <w:r w:rsidR="002715FA">
              <w:rPr>
                <w:rFonts w:asciiTheme="minorBidi" w:hAnsiTheme="minorBidi" w:hint="cs"/>
                <w:b/>
                <w:bCs/>
                <w:rtl/>
                <w:lang w:bidi="ar-DZ"/>
              </w:rPr>
              <w:t>(</w:t>
            </w:r>
            <w:r w:rsidR="002715FA"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rtl/>
                <w:lang w:bidi="ar-DZ"/>
              </w:rPr>
              <w:t xml:space="preserve">تعريف الآداب العامة </w:t>
            </w:r>
            <w:r w:rsidR="002715FA">
              <w:rPr>
                <w:rFonts w:asciiTheme="minorBidi" w:eastAsia="Times New Roman" w:hAnsiTheme="minorBidi"/>
                <w:b/>
                <w:bCs/>
                <w:color w:val="000000"/>
                <w:kern w:val="24"/>
                <w:rtl/>
                <w:lang w:bidi="ar-DZ"/>
              </w:rPr>
              <w:t>–</w:t>
            </w:r>
            <w:r w:rsidR="002715FA"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rtl/>
                <w:lang w:bidi="ar-DZ"/>
              </w:rPr>
              <w:t xml:space="preserve">من مظاهر احترام الآداب العامة- </w:t>
            </w:r>
            <w:r w:rsidR="002715FA" w:rsidRPr="001D1F4B"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rtl/>
                <w:lang w:bidi="ar-DZ"/>
              </w:rPr>
              <w:t>ثمرات الآداب العامة</w:t>
            </w:r>
            <w:r w:rsidR="002715FA"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rtl/>
                <w:lang w:bidi="ar-DZ"/>
              </w:rPr>
              <w:t>)</w:t>
            </w:r>
          </w:p>
        </w:tc>
        <w:tc>
          <w:tcPr>
            <w:tcW w:w="3116" w:type="dxa"/>
            <w:vMerge w:val="restart"/>
          </w:tcPr>
          <w:p w:rsidR="00234C91" w:rsidRPr="00591BFD" w:rsidRDefault="00234C91" w:rsidP="00591BFD">
            <w:pPr>
              <w:tabs>
                <w:tab w:val="left" w:pos="2100"/>
              </w:tabs>
              <w:jc w:val="right"/>
              <w:rPr>
                <w:rFonts w:asciiTheme="minorBidi" w:hAnsiTheme="minorBidi"/>
                <w:b/>
                <w:bCs/>
                <w:lang w:bidi="ar-DZ"/>
              </w:rPr>
            </w:pPr>
            <w:r>
              <w:rPr>
                <w:rFonts w:asciiTheme="minorBidi" w:hAnsiTheme="minorBidi" w:hint="cs"/>
                <w:b/>
                <w:bCs/>
                <w:rtl/>
                <w:lang w:bidi="ar-DZ"/>
              </w:rPr>
              <w:t>تحرير نص يبدي رأيه ليقنع غيره بضرورة الحفاظ على الحرف الخاصة بالصناعات التقليدية</w:t>
            </w:r>
          </w:p>
        </w:tc>
        <w:tc>
          <w:tcPr>
            <w:tcW w:w="2386" w:type="dxa"/>
          </w:tcPr>
          <w:p w:rsidR="00234C91" w:rsidRPr="00B42CEF" w:rsidRDefault="00234C91" w:rsidP="00D56781">
            <w:pPr>
              <w:tabs>
                <w:tab w:val="left" w:pos="4540"/>
              </w:tabs>
              <w:bidi/>
              <w:rPr>
                <w:rFonts w:asciiTheme="minorBidi" w:hAnsiTheme="minorBidi"/>
                <w:b/>
                <w:bCs/>
                <w:rtl/>
              </w:rPr>
            </w:pPr>
            <w:r w:rsidRPr="00B42CEF">
              <w:rPr>
                <w:rFonts w:asciiTheme="minorBidi" w:hAnsiTheme="minorBidi"/>
                <w:b/>
                <w:bCs/>
                <w:rtl/>
              </w:rPr>
              <w:t>أفعال ال</w:t>
            </w:r>
            <w:r>
              <w:rPr>
                <w:rFonts w:asciiTheme="minorBidi" w:hAnsiTheme="minorBidi" w:hint="cs"/>
                <w:b/>
                <w:bCs/>
                <w:rtl/>
              </w:rPr>
              <w:t>رجاء</w:t>
            </w:r>
            <w:r w:rsidRPr="00B42CEF">
              <w:rPr>
                <w:rFonts w:asciiTheme="minorBidi" w:hAnsiTheme="minorBidi"/>
                <w:b/>
                <w:bCs/>
                <w:rtl/>
              </w:rPr>
              <w:t xml:space="preserve"> (المعنى الحكم الاعرابي _  العمل النحوي)</w:t>
            </w:r>
          </w:p>
        </w:tc>
        <w:tc>
          <w:tcPr>
            <w:tcW w:w="3359" w:type="dxa"/>
          </w:tcPr>
          <w:p w:rsidR="00234C91" w:rsidRPr="002666B5" w:rsidRDefault="00234C91" w:rsidP="00D56781">
            <w:pPr>
              <w:tabs>
                <w:tab w:val="left" w:pos="4540"/>
              </w:tabs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مدينة النسيج</w:t>
            </w:r>
            <w:r>
              <w:rPr>
                <w:rFonts w:ascii="Sakkal Majalla" w:hAnsi="Sakkal Majalla" w:cs="Sakkal Majalla" w:hint="cs"/>
                <w:b/>
                <w:bCs/>
                <w:color w:val="FF0000"/>
                <w:sz w:val="28"/>
                <w:szCs w:val="28"/>
                <w:rtl/>
              </w:rPr>
              <w:t>137</w:t>
            </w:r>
            <w:r w:rsidRPr="002666B5">
              <w:rPr>
                <w:rFonts w:ascii="Sakkal Majalla" w:hAnsi="Sakkal Majalla" w:cs="Sakkal Majalla" w:hint="cs"/>
                <w:b/>
                <w:bCs/>
                <w:color w:val="FF0000"/>
                <w:sz w:val="28"/>
                <w:szCs w:val="28"/>
                <w:rtl/>
              </w:rPr>
              <w:t>ص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+ المقابلة</w:t>
            </w:r>
          </w:p>
        </w:tc>
        <w:tc>
          <w:tcPr>
            <w:tcW w:w="1190" w:type="dxa"/>
            <w:vMerge/>
            <w:textDirection w:val="btLr"/>
          </w:tcPr>
          <w:p w:rsidR="00234C91" w:rsidRDefault="00234C91" w:rsidP="005E4BB1">
            <w:pPr>
              <w:ind w:left="113" w:right="113"/>
              <w:rPr>
                <w:lang w:bidi="ar-DZ"/>
              </w:rPr>
            </w:pPr>
          </w:p>
        </w:tc>
        <w:tc>
          <w:tcPr>
            <w:tcW w:w="1079" w:type="dxa"/>
            <w:vMerge/>
            <w:textDirection w:val="btLr"/>
          </w:tcPr>
          <w:p w:rsidR="00234C91" w:rsidRDefault="00234C91" w:rsidP="005E4BB1">
            <w:pPr>
              <w:ind w:left="113" w:right="113"/>
              <w:rPr>
                <w:lang w:bidi="ar-DZ"/>
              </w:rPr>
            </w:pPr>
          </w:p>
        </w:tc>
        <w:tc>
          <w:tcPr>
            <w:tcW w:w="850" w:type="dxa"/>
            <w:vMerge/>
            <w:shd w:val="clear" w:color="auto" w:fill="CCFFFF"/>
            <w:textDirection w:val="btLr"/>
          </w:tcPr>
          <w:p w:rsidR="00234C91" w:rsidRPr="004330A3" w:rsidRDefault="00234C91" w:rsidP="004330A3">
            <w:pPr>
              <w:ind w:left="113" w:right="113"/>
              <w:rPr>
                <w:b/>
                <w:bCs/>
                <w:lang w:bidi="ar-DZ"/>
              </w:rPr>
            </w:pPr>
          </w:p>
        </w:tc>
      </w:tr>
      <w:tr w:rsidR="00234C91" w:rsidTr="002D4862">
        <w:tc>
          <w:tcPr>
            <w:tcW w:w="4176" w:type="dxa"/>
            <w:vMerge w:val="restart"/>
          </w:tcPr>
          <w:p w:rsidR="00234C91" w:rsidRPr="002715FA" w:rsidRDefault="002715FA" w:rsidP="006152CE">
            <w:pPr>
              <w:jc w:val="right"/>
              <w:rPr>
                <w:rFonts w:asciiTheme="minorBidi" w:eastAsia="Times New Roman" w:hAnsiTheme="minorBidi"/>
                <w:b/>
                <w:bCs/>
                <w:noProof/>
                <w:rtl/>
                <w:lang w:eastAsia="fr-FR" w:bidi="ar-DZ"/>
              </w:rPr>
            </w:pPr>
            <w:r w:rsidRPr="000776E4">
              <w:rPr>
                <w:rFonts w:asciiTheme="minorBidi" w:eastAsia="Times New Roman" w:hAnsiTheme="minorBidi" w:hint="cs"/>
                <w:b/>
                <w:bCs/>
                <w:noProof/>
                <w:color w:val="FF0000"/>
                <w:sz w:val="24"/>
                <w:szCs w:val="24"/>
                <w:rtl/>
                <w:lang w:eastAsia="fr-FR" w:bidi="ar-AE"/>
              </w:rPr>
              <w:t>صلح الحديبية</w:t>
            </w:r>
            <w:r>
              <w:rPr>
                <w:rFonts w:asciiTheme="minorBidi" w:eastAsia="Times New Roman" w:hAnsiTheme="minorBidi" w:hint="cs"/>
                <w:b/>
                <w:bCs/>
                <w:noProof/>
                <w:sz w:val="24"/>
                <w:szCs w:val="24"/>
                <w:rtl/>
                <w:lang w:eastAsia="fr-FR" w:bidi="ar-AE"/>
              </w:rPr>
              <w:t xml:space="preserve"> (</w:t>
            </w:r>
            <w:r>
              <w:rPr>
                <w:rFonts w:asciiTheme="minorBidi" w:eastAsia="Times New Roman" w:hAnsiTheme="minorBidi" w:hint="cs"/>
                <w:b/>
                <w:bCs/>
                <w:noProof/>
                <w:sz w:val="24"/>
                <w:szCs w:val="24"/>
                <w:rtl/>
                <w:lang w:eastAsia="fr-FR"/>
              </w:rPr>
              <w:t xml:space="preserve">الخروج إلى العمرة وموقف قريش </w:t>
            </w:r>
            <w:r>
              <w:rPr>
                <w:rFonts w:asciiTheme="minorBidi" w:eastAsia="Times New Roman" w:hAnsiTheme="minorBidi"/>
                <w:b/>
                <w:bCs/>
                <w:noProof/>
                <w:sz w:val="24"/>
                <w:szCs w:val="24"/>
                <w:rtl/>
                <w:lang w:eastAsia="fr-FR"/>
              </w:rPr>
              <w:t>–</w:t>
            </w:r>
            <w:r>
              <w:rPr>
                <w:rFonts w:asciiTheme="minorBidi" w:eastAsia="Times New Roman" w:hAnsiTheme="minorBidi" w:hint="cs"/>
                <w:b/>
                <w:bCs/>
                <w:noProof/>
                <w:sz w:val="24"/>
                <w:szCs w:val="24"/>
                <w:rtl/>
                <w:lang w:eastAsia="fr-FR"/>
              </w:rPr>
              <w:t xml:space="preserve"> بيعة الرضوان </w:t>
            </w:r>
            <w:r>
              <w:rPr>
                <w:rFonts w:asciiTheme="minorBidi" w:eastAsia="Times New Roman" w:hAnsiTheme="minorBidi"/>
                <w:b/>
                <w:bCs/>
                <w:noProof/>
                <w:sz w:val="24"/>
                <w:szCs w:val="24"/>
                <w:rtl/>
                <w:lang w:eastAsia="fr-FR"/>
              </w:rPr>
              <w:t>–</w:t>
            </w:r>
            <w:r>
              <w:rPr>
                <w:rFonts w:asciiTheme="minorBidi" w:eastAsia="Times New Roman" w:hAnsiTheme="minorBidi" w:hint="cs"/>
                <w:b/>
                <w:bCs/>
                <w:noProof/>
                <w:sz w:val="24"/>
                <w:szCs w:val="24"/>
                <w:rtl/>
                <w:lang w:eastAsia="fr-FR"/>
              </w:rPr>
              <w:t xml:space="preserve"> المفاوضات* العبرالمستخلصة)</w:t>
            </w:r>
          </w:p>
        </w:tc>
        <w:tc>
          <w:tcPr>
            <w:tcW w:w="3116" w:type="dxa"/>
            <w:vMerge/>
          </w:tcPr>
          <w:p w:rsidR="00234C91" w:rsidRPr="00591BFD" w:rsidRDefault="00234C91" w:rsidP="006152CE">
            <w:pPr>
              <w:jc w:val="right"/>
              <w:rPr>
                <w:b/>
                <w:bCs/>
                <w:lang w:bidi="ar-DZ"/>
              </w:rPr>
            </w:pPr>
          </w:p>
        </w:tc>
        <w:tc>
          <w:tcPr>
            <w:tcW w:w="2386" w:type="dxa"/>
          </w:tcPr>
          <w:p w:rsidR="00234C91" w:rsidRPr="00416260" w:rsidRDefault="00234C91" w:rsidP="00D56781">
            <w:pPr>
              <w:jc w:val="right"/>
              <w:rPr>
                <w:b/>
                <w:bCs/>
                <w:lang w:bidi="ar-DZ"/>
              </w:rPr>
            </w:pPr>
            <w:r>
              <w:rPr>
                <w:rFonts w:hint="cs"/>
                <w:b/>
                <w:bCs/>
                <w:rtl/>
                <w:lang w:bidi="ar-DZ"/>
              </w:rPr>
              <w:t>أنواع المنادى</w:t>
            </w:r>
          </w:p>
        </w:tc>
        <w:tc>
          <w:tcPr>
            <w:tcW w:w="3359" w:type="dxa"/>
          </w:tcPr>
          <w:p w:rsidR="00234C91" w:rsidRPr="009F66A0" w:rsidRDefault="00234C91" w:rsidP="00D56781">
            <w:pPr>
              <w:tabs>
                <w:tab w:val="left" w:pos="4540"/>
              </w:tabs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9F66A0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رسل الصّناعة </w:t>
            </w:r>
            <w:r w:rsidRPr="009F66A0">
              <w:rPr>
                <w:rFonts w:ascii="Sakkal Majalla" w:hAnsi="Sakkal Majalla" w:cs="Sakkal Majalla" w:hint="cs"/>
                <w:b/>
                <w:bCs/>
                <w:color w:val="FF0000"/>
                <w:sz w:val="28"/>
                <w:szCs w:val="28"/>
                <w:rtl/>
              </w:rPr>
              <w:t>ص</w:t>
            </w:r>
            <w:r w:rsidRPr="009F66A0">
              <w:rPr>
                <w:rFonts w:ascii="Sakkal Majalla" w:hAnsi="Sakkal Majalla" w:cs="Sakkal Majalla" w:hint="cs"/>
                <w:b/>
                <w:bCs/>
                <w:color w:val="FF0000"/>
                <w:sz w:val="24"/>
                <w:szCs w:val="24"/>
                <w:rtl/>
              </w:rPr>
              <w:t xml:space="preserve">142 </w:t>
            </w:r>
            <w:r w:rsidRPr="009F66A0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-</w:t>
            </w:r>
            <w:r w:rsidRPr="009F66A0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(</w:t>
            </w:r>
            <w:r w:rsidRPr="009F66A0">
              <w:rPr>
                <w:rFonts w:ascii="Sakkal Majalla" w:hAnsi="Sakkal Majalla" w:cs="Sakkal Majalla" w:hint="cs"/>
                <w:b/>
                <w:bCs/>
                <w:rtl/>
              </w:rPr>
              <w:t>الكتابة العروضية )</w:t>
            </w:r>
          </w:p>
        </w:tc>
        <w:tc>
          <w:tcPr>
            <w:tcW w:w="1190" w:type="dxa"/>
            <w:vMerge/>
            <w:textDirection w:val="btLr"/>
          </w:tcPr>
          <w:p w:rsidR="00234C91" w:rsidRDefault="00234C91" w:rsidP="005E4BB1">
            <w:pPr>
              <w:ind w:left="113" w:right="113"/>
              <w:rPr>
                <w:lang w:bidi="ar-DZ"/>
              </w:rPr>
            </w:pPr>
          </w:p>
        </w:tc>
        <w:tc>
          <w:tcPr>
            <w:tcW w:w="1079" w:type="dxa"/>
            <w:vMerge/>
            <w:textDirection w:val="btLr"/>
          </w:tcPr>
          <w:p w:rsidR="00234C91" w:rsidRDefault="00234C91" w:rsidP="005E4BB1">
            <w:pPr>
              <w:ind w:left="113" w:right="113"/>
              <w:rPr>
                <w:lang w:bidi="ar-DZ"/>
              </w:rPr>
            </w:pPr>
          </w:p>
        </w:tc>
        <w:tc>
          <w:tcPr>
            <w:tcW w:w="850" w:type="dxa"/>
            <w:vMerge/>
            <w:shd w:val="clear" w:color="auto" w:fill="CCFFFF"/>
            <w:textDirection w:val="btLr"/>
          </w:tcPr>
          <w:p w:rsidR="00234C91" w:rsidRPr="004330A3" w:rsidRDefault="00234C91" w:rsidP="004330A3">
            <w:pPr>
              <w:ind w:left="113" w:right="113"/>
              <w:rPr>
                <w:b/>
                <w:bCs/>
                <w:lang w:bidi="ar-DZ"/>
              </w:rPr>
            </w:pPr>
          </w:p>
        </w:tc>
      </w:tr>
      <w:tr w:rsidR="006152CE" w:rsidTr="002D4862">
        <w:tc>
          <w:tcPr>
            <w:tcW w:w="4176" w:type="dxa"/>
            <w:vMerge/>
          </w:tcPr>
          <w:p w:rsidR="006152CE" w:rsidRDefault="006152CE">
            <w:pPr>
              <w:rPr>
                <w:lang w:bidi="ar-DZ"/>
              </w:rPr>
            </w:pPr>
          </w:p>
        </w:tc>
        <w:tc>
          <w:tcPr>
            <w:tcW w:w="8861" w:type="dxa"/>
            <w:gridSpan w:val="3"/>
            <w:shd w:val="clear" w:color="auto" w:fill="FDE9D9" w:themeFill="accent6" w:themeFillTint="33"/>
          </w:tcPr>
          <w:p w:rsidR="006152CE" w:rsidRPr="00A55913" w:rsidRDefault="006152CE" w:rsidP="00A55913">
            <w:pPr>
              <w:tabs>
                <w:tab w:val="left" w:pos="4540"/>
              </w:tabs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حصتان ل</w:t>
            </w:r>
            <w:r>
              <w:rPr>
                <w:b/>
                <w:bCs/>
                <w:rtl/>
              </w:rPr>
              <w:t>ل</w:t>
            </w:r>
            <w:r>
              <w:rPr>
                <w:rFonts w:hint="cs"/>
                <w:b/>
                <w:bCs/>
                <w:rtl/>
              </w:rPr>
              <w:t>إ</w:t>
            </w:r>
            <w:r w:rsidRPr="00C237B7">
              <w:rPr>
                <w:b/>
                <w:bCs/>
                <w:rtl/>
              </w:rPr>
              <w:t>دماج و التقويم و الـمعالجة</w:t>
            </w:r>
          </w:p>
        </w:tc>
        <w:tc>
          <w:tcPr>
            <w:tcW w:w="1190" w:type="dxa"/>
            <w:vMerge/>
            <w:textDirection w:val="btLr"/>
          </w:tcPr>
          <w:p w:rsidR="006152CE" w:rsidRDefault="006152CE" w:rsidP="005E4BB1">
            <w:pPr>
              <w:ind w:left="113" w:right="113"/>
              <w:rPr>
                <w:lang w:bidi="ar-DZ"/>
              </w:rPr>
            </w:pPr>
          </w:p>
        </w:tc>
        <w:tc>
          <w:tcPr>
            <w:tcW w:w="1079" w:type="dxa"/>
            <w:vMerge/>
            <w:textDirection w:val="btLr"/>
          </w:tcPr>
          <w:p w:rsidR="006152CE" w:rsidRDefault="006152CE" w:rsidP="005E4BB1">
            <w:pPr>
              <w:ind w:left="113" w:right="113"/>
              <w:rPr>
                <w:lang w:bidi="ar-DZ"/>
              </w:rPr>
            </w:pPr>
          </w:p>
        </w:tc>
        <w:tc>
          <w:tcPr>
            <w:tcW w:w="850" w:type="dxa"/>
            <w:vMerge/>
            <w:shd w:val="clear" w:color="auto" w:fill="CCFFFF"/>
            <w:textDirection w:val="btLr"/>
          </w:tcPr>
          <w:p w:rsidR="006152CE" w:rsidRPr="004330A3" w:rsidRDefault="006152CE" w:rsidP="004330A3">
            <w:pPr>
              <w:ind w:left="113" w:right="113"/>
              <w:rPr>
                <w:b/>
                <w:bCs/>
                <w:lang w:bidi="ar-DZ"/>
              </w:rPr>
            </w:pPr>
          </w:p>
        </w:tc>
      </w:tr>
      <w:tr w:rsidR="00234C91" w:rsidTr="002D4862">
        <w:tc>
          <w:tcPr>
            <w:tcW w:w="4176" w:type="dxa"/>
          </w:tcPr>
          <w:p w:rsidR="002715FA" w:rsidRPr="000776E4" w:rsidRDefault="002715FA" w:rsidP="002715FA">
            <w:pPr>
              <w:jc w:val="right"/>
              <w:rPr>
                <w:rFonts w:asciiTheme="minorBidi" w:eastAsia="Times New Roman" w:hAnsiTheme="minorBidi"/>
                <w:b/>
                <w:bCs/>
                <w:color w:val="000000"/>
                <w:kern w:val="24"/>
                <w:rtl/>
                <w:lang w:bidi="ar-DZ"/>
              </w:rPr>
            </w:pPr>
            <w:r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sz w:val="24"/>
                <w:szCs w:val="24"/>
                <w:rtl/>
                <w:lang w:bidi="ar-DZ"/>
              </w:rPr>
              <w:t>الجد والاجتهاد وترك الكسل (</w:t>
            </w:r>
            <w:r w:rsidRPr="000776E4"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rtl/>
                <w:lang w:bidi="ar-DZ"/>
              </w:rPr>
              <w:t xml:space="preserve">تعريف الاجتهاد </w:t>
            </w:r>
            <w:r w:rsidRPr="000776E4">
              <w:rPr>
                <w:rFonts w:asciiTheme="minorBidi" w:eastAsia="Times New Roman" w:hAnsiTheme="minorBidi"/>
                <w:b/>
                <w:bCs/>
                <w:color w:val="000000"/>
                <w:kern w:val="24"/>
                <w:rtl/>
                <w:lang w:bidi="ar-DZ"/>
              </w:rPr>
              <w:t>–</w:t>
            </w:r>
            <w:r w:rsidRPr="000776E4"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rtl/>
                <w:lang w:bidi="ar-DZ"/>
              </w:rPr>
              <w:t xml:space="preserve">من صور الاجتهاد- ثمار الاجتهاد  </w:t>
            </w:r>
          </w:p>
          <w:p w:rsidR="00234C91" w:rsidRPr="006152CE" w:rsidRDefault="002715FA" w:rsidP="002715FA">
            <w:pPr>
              <w:jc w:val="right"/>
              <w:rPr>
                <w:rFonts w:ascii="Arial" w:hAnsi="Arial"/>
                <w:color w:val="FF0000"/>
                <w:sz w:val="20"/>
                <w:szCs w:val="20"/>
                <w:shd w:val="clear" w:color="auto" w:fill="FFFFFF"/>
              </w:rPr>
            </w:pPr>
            <w:r w:rsidRPr="000776E4"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rtl/>
                <w:lang w:bidi="ar-DZ"/>
              </w:rPr>
              <w:t xml:space="preserve">تعريف الكسل </w:t>
            </w:r>
            <w:r w:rsidRPr="000776E4">
              <w:rPr>
                <w:rFonts w:asciiTheme="minorBidi" w:eastAsia="Times New Roman" w:hAnsiTheme="minorBidi"/>
                <w:b/>
                <w:bCs/>
                <w:color w:val="000000"/>
                <w:kern w:val="24"/>
                <w:rtl/>
                <w:lang w:bidi="ar-DZ"/>
              </w:rPr>
              <w:t>–</w:t>
            </w:r>
            <w:r w:rsidRPr="000776E4"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rtl/>
                <w:lang w:bidi="ar-DZ"/>
              </w:rPr>
              <w:t xml:space="preserve">صور الكسل </w:t>
            </w:r>
            <w:r w:rsidRPr="000776E4">
              <w:rPr>
                <w:rFonts w:asciiTheme="minorBidi" w:eastAsia="Times New Roman" w:hAnsiTheme="minorBidi"/>
                <w:b/>
                <w:bCs/>
                <w:color w:val="000000"/>
                <w:kern w:val="24"/>
                <w:rtl/>
                <w:lang w:bidi="ar-DZ"/>
              </w:rPr>
              <w:t>–</w:t>
            </w:r>
            <w:r w:rsidRPr="000776E4"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rtl/>
                <w:lang w:bidi="ar-DZ"/>
              </w:rPr>
              <w:t xml:space="preserve"> خطورة الكسل</w:t>
            </w:r>
            <w:r>
              <w:rPr>
                <w:rFonts w:asciiTheme="minorBidi" w:eastAsia="Times New Roman" w:hAnsiTheme="minorBidi" w:hint="cs"/>
                <w:b/>
                <w:bCs/>
                <w:color w:val="000000"/>
                <w:kern w:val="24"/>
                <w:rtl/>
                <w:lang w:bidi="ar-DZ"/>
              </w:rPr>
              <w:t>)</w:t>
            </w:r>
          </w:p>
        </w:tc>
        <w:tc>
          <w:tcPr>
            <w:tcW w:w="3116" w:type="dxa"/>
          </w:tcPr>
          <w:p w:rsidR="00234C91" w:rsidRPr="00AD3953" w:rsidRDefault="00234C91" w:rsidP="00AD3953">
            <w:pPr>
              <w:jc w:val="right"/>
              <w:rPr>
                <w:b/>
                <w:bCs/>
                <w:lang w:bidi="ar-DZ"/>
              </w:rPr>
            </w:pPr>
          </w:p>
          <w:p w:rsidR="00234C91" w:rsidRPr="00AD3953" w:rsidRDefault="00234C91" w:rsidP="00AD3953">
            <w:pPr>
              <w:jc w:val="right"/>
              <w:rPr>
                <w:b/>
                <w:bCs/>
                <w:lang w:bidi="ar-DZ"/>
              </w:rPr>
            </w:pPr>
            <w:r>
              <w:rPr>
                <w:rFonts w:hint="cs"/>
                <w:b/>
                <w:bCs/>
                <w:rtl/>
                <w:lang w:bidi="ar-DZ"/>
              </w:rPr>
              <w:t>ظاهرة تداخل الأنمااط</w:t>
            </w:r>
          </w:p>
        </w:tc>
        <w:tc>
          <w:tcPr>
            <w:tcW w:w="2386" w:type="dxa"/>
          </w:tcPr>
          <w:p w:rsidR="00234C91" w:rsidRPr="00234C91" w:rsidRDefault="00234C91" w:rsidP="00B60505">
            <w:pPr>
              <w:tabs>
                <w:tab w:val="left" w:pos="1038"/>
              </w:tabs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234C91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اقتران  </w:t>
            </w:r>
            <w:r w:rsidR="00B605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د</w:t>
            </w:r>
            <w:r w:rsidRPr="00234C91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واب الشرط بالفاء</w:t>
            </w:r>
          </w:p>
        </w:tc>
        <w:tc>
          <w:tcPr>
            <w:tcW w:w="3359" w:type="dxa"/>
          </w:tcPr>
          <w:p w:rsidR="00234C91" w:rsidRPr="009F66A0" w:rsidRDefault="00234C91" w:rsidP="00D56781">
            <w:pPr>
              <w:tabs>
                <w:tab w:val="left" w:pos="4540"/>
              </w:tabs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9F66A0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ظاهرة الهجرة </w:t>
            </w:r>
            <w:r w:rsidRPr="009F66A0">
              <w:rPr>
                <w:rFonts w:ascii="Sakkal Majalla" w:hAnsi="Sakkal Majalla" w:cs="Sakkal Majalla" w:hint="cs"/>
                <w:b/>
                <w:bCs/>
                <w:color w:val="FF0000"/>
                <w:sz w:val="28"/>
                <w:szCs w:val="28"/>
                <w:rtl/>
              </w:rPr>
              <w:t>ص</w:t>
            </w:r>
            <w:r w:rsidRPr="009F66A0">
              <w:rPr>
                <w:rFonts w:ascii="Sakkal Majalla" w:hAnsi="Sakkal Majalla" w:cs="Sakkal Majalla" w:hint="cs"/>
                <w:b/>
                <w:bCs/>
                <w:color w:val="FF0000"/>
                <w:sz w:val="24"/>
                <w:szCs w:val="24"/>
                <w:rtl/>
              </w:rPr>
              <w:t>142</w:t>
            </w:r>
            <w:r w:rsidRPr="009F66A0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-  إدماج </w:t>
            </w:r>
          </w:p>
        </w:tc>
        <w:tc>
          <w:tcPr>
            <w:tcW w:w="1190" w:type="dxa"/>
            <w:vMerge w:val="restart"/>
            <w:textDirection w:val="btLr"/>
          </w:tcPr>
          <w:p w:rsidR="00234C91" w:rsidRDefault="00234C91" w:rsidP="007C5B42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</w:t>
            </w:r>
            <w:r w:rsidRPr="002666B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هجرة ا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لسرية</w:t>
            </w:r>
          </w:p>
          <w:p w:rsidR="00234C91" w:rsidRPr="006856FE" w:rsidRDefault="00234C91" w:rsidP="007C5B4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6856FE"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  <w:lang w:bidi="ar-DZ"/>
              </w:rPr>
              <w:t>حصتان</w:t>
            </w:r>
          </w:p>
          <w:p w:rsidR="00234C91" w:rsidRDefault="00234C91" w:rsidP="007C5B42">
            <w:pPr>
              <w:ind w:left="113" w:right="113"/>
              <w:jc w:val="center"/>
              <w:rPr>
                <w:lang w:bidi="ar-DZ"/>
              </w:rPr>
            </w:pPr>
          </w:p>
        </w:tc>
        <w:tc>
          <w:tcPr>
            <w:tcW w:w="1079" w:type="dxa"/>
            <w:vMerge w:val="restart"/>
            <w:textDirection w:val="btLr"/>
          </w:tcPr>
          <w:p w:rsidR="00234C91" w:rsidRDefault="00234C91" w:rsidP="007C5B42">
            <w:pPr>
              <w:bidi/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F35B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المقطع الثامن</w:t>
            </w:r>
          </w:p>
          <w:p w:rsidR="00234C91" w:rsidRDefault="00234C91" w:rsidP="007C5B42">
            <w:pPr>
              <w:ind w:left="113" w:right="113"/>
              <w:jc w:val="center"/>
              <w:rPr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0000"/>
                <w:sz w:val="32"/>
                <w:szCs w:val="32"/>
                <w:rtl/>
              </w:rPr>
              <w:t>الهجرة الداخلية</w:t>
            </w:r>
          </w:p>
        </w:tc>
        <w:tc>
          <w:tcPr>
            <w:tcW w:w="850" w:type="dxa"/>
            <w:vMerge/>
            <w:shd w:val="clear" w:color="auto" w:fill="CCFFFF"/>
            <w:textDirection w:val="btLr"/>
          </w:tcPr>
          <w:p w:rsidR="00234C91" w:rsidRPr="004330A3" w:rsidRDefault="00234C91" w:rsidP="004330A3">
            <w:pPr>
              <w:ind w:left="113" w:right="113"/>
              <w:rPr>
                <w:b/>
                <w:bCs/>
                <w:lang w:bidi="ar-DZ"/>
              </w:rPr>
            </w:pPr>
          </w:p>
        </w:tc>
      </w:tr>
      <w:tr w:rsidR="00234C91" w:rsidTr="002D4862">
        <w:tc>
          <w:tcPr>
            <w:tcW w:w="4176" w:type="dxa"/>
          </w:tcPr>
          <w:p w:rsidR="00234C91" w:rsidRPr="002715FA" w:rsidRDefault="002715FA" w:rsidP="002715FA">
            <w:pPr>
              <w:jc w:val="right"/>
              <w:rPr>
                <w:rFonts w:asciiTheme="minorBidi" w:hAnsiTheme="minorBidi"/>
                <w:b/>
                <w:bCs/>
                <w:color w:val="000000"/>
                <w:lang w:bidi="ar-DZ"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مراسلات الملوك والعظماء (</w:t>
            </w:r>
            <w:r w:rsidRPr="000776E4">
              <w:rPr>
                <w:rFonts w:asciiTheme="minorBidi" w:hAnsiTheme="minorBidi" w:hint="cs"/>
                <w:b/>
                <w:bCs/>
                <w:color w:val="000000"/>
                <w:rtl/>
                <w:lang w:bidi="ar-DZ"/>
              </w:rPr>
              <w:t>استغلال فترة الصلح للدعوة إلى الإسلام</w:t>
            </w:r>
            <w:r>
              <w:rPr>
                <w:rFonts w:asciiTheme="minorBidi" w:hAnsiTheme="minorBidi" w:hint="cs"/>
                <w:b/>
                <w:bCs/>
                <w:color w:val="000000"/>
                <w:rtl/>
                <w:lang w:bidi="ar-DZ"/>
              </w:rPr>
              <w:t xml:space="preserve"> </w:t>
            </w:r>
            <w:r w:rsidRPr="000776E4">
              <w:rPr>
                <w:rFonts w:asciiTheme="minorBidi" w:hAnsiTheme="minorBidi" w:hint="cs"/>
                <w:b/>
                <w:bCs/>
                <w:color w:val="000000"/>
                <w:rtl/>
                <w:lang w:bidi="ar-DZ"/>
              </w:rPr>
              <w:t>صفات رسل رسول الله المبعوثين إلى الملوك و الأمراء</w:t>
            </w:r>
            <w:r>
              <w:rPr>
                <w:rFonts w:asciiTheme="minorBidi" w:hAnsiTheme="minorBidi" w:hint="cs"/>
                <w:b/>
                <w:bCs/>
                <w:color w:val="000000"/>
                <w:rtl/>
                <w:lang w:bidi="ar-DZ"/>
              </w:rPr>
              <w:t xml:space="preserve"> </w:t>
            </w:r>
            <w:r w:rsidRPr="000776E4">
              <w:rPr>
                <w:rFonts w:asciiTheme="minorBidi" w:hAnsiTheme="minorBidi" w:hint="cs"/>
                <w:b/>
                <w:bCs/>
                <w:color w:val="000000"/>
                <w:rtl/>
                <w:lang w:bidi="ar-DZ"/>
              </w:rPr>
              <w:t>العبر</w:t>
            </w:r>
            <w:r>
              <w:rPr>
                <w:rFonts w:asciiTheme="minorBidi" w:hAnsiTheme="minorBidi" w:hint="cs"/>
                <w:b/>
                <w:bCs/>
                <w:color w:val="000000"/>
                <w:rtl/>
                <w:lang w:bidi="ar-DZ"/>
              </w:rPr>
              <w:t>)</w:t>
            </w:r>
          </w:p>
        </w:tc>
        <w:tc>
          <w:tcPr>
            <w:tcW w:w="3116" w:type="dxa"/>
            <w:vMerge w:val="restart"/>
          </w:tcPr>
          <w:p w:rsidR="00234C91" w:rsidRPr="00AD3953" w:rsidRDefault="00234C91" w:rsidP="00AD3953">
            <w:pPr>
              <w:jc w:val="right"/>
              <w:rPr>
                <w:b/>
                <w:bCs/>
                <w:lang w:bidi="ar-DZ"/>
              </w:rPr>
            </w:pPr>
            <w:r>
              <w:rPr>
                <w:rFonts w:hint="cs"/>
                <w:b/>
                <w:bCs/>
                <w:rtl/>
                <w:lang w:bidi="ar-DZ"/>
              </w:rPr>
              <w:t>بناء نص منسجم يعالج ظاهرة الهجرة بأنواعها</w:t>
            </w:r>
          </w:p>
        </w:tc>
        <w:tc>
          <w:tcPr>
            <w:tcW w:w="2386" w:type="dxa"/>
          </w:tcPr>
          <w:p w:rsidR="00234C91" w:rsidRPr="00234C91" w:rsidRDefault="00234C91" w:rsidP="00D56781">
            <w:pPr>
              <w:tabs>
                <w:tab w:val="left" w:pos="4540"/>
              </w:tabs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234C91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أدوات الشرط غير الجازمة</w:t>
            </w:r>
          </w:p>
        </w:tc>
        <w:tc>
          <w:tcPr>
            <w:tcW w:w="3359" w:type="dxa"/>
          </w:tcPr>
          <w:p w:rsidR="00234C91" w:rsidRPr="009F66A0" w:rsidRDefault="00234C91" w:rsidP="00D56781">
            <w:pPr>
              <w:tabs>
                <w:tab w:val="left" w:pos="4540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9F66A0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المهاجر إلى المجد </w:t>
            </w:r>
            <w:r w:rsidRPr="009F66A0">
              <w:rPr>
                <w:rFonts w:ascii="Sakkal Majalla" w:hAnsi="Sakkal Majalla" w:cs="Sakkal Majalla" w:hint="cs"/>
                <w:b/>
                <w:bCs/>
                <w:color w:val="FF0000"/>
                <w:sz w:val="28"/>
                <w:szCs w:val="28"/>
                <w:rtl/>
              </w:rPr>
              <w:t>ص 157</w:t>
            </w:r>
            <w:r w:rsidRPr="009F66A0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-  إدماج</w:t>
            </w:r>
          </w:p>
        </w:tc>
        <w:tc>
          <w:tcPr>
            <w:tcW w:w="1190" w:type="dxa"/>
            <w:vMerge/>
          </w:tcPr>
          <w:p w:rsidR="00234C91" w:rsidRDefault="00234C91">
            <w:pPr>
              <w:rPr>
                <w:lang w:bidi="ar-DZ"/>
              </w:rPr>
            </w:pPr>
          </w:p>
        </w:tc>
        <w:tc>
          <w:tcPr>
            <w:tcW w:w="1079" w:type="dxa"/>
            <w:vMerge/>
          </w:tcPr>
          <w:p w:rsidR="00234C91" w:rsidRDefault="00234C91">
            <w:pPr>
              <w:rPr>
                <w:lang w:bidi="ar-DZ"/>
              </w:rPr>
            </w:pPr>
          </w:p>
        </w:tc>
        <w:tc>
          <w:tcPr>
            <w:tcW w:w="850" w:type="dxa"/>
            <w:vMerge w:val="restart"/>
            <w:shd w:val="clear" w:color="auto" w:fill="CCFFFF"/>
            <w:textDirection w:val="btLr"/>
          </w:tcPr>
          <w:p w:rsidR="00234C91" w:rsidRPr="004330A3" w:rsidRDefault="00234C91" w:rsidP="004330A3">
            <w:pPr>
              <w:ind w:left="113" w:right="113"/>
              <w:jc w:val="center"/>
              <w:rPr>
                <w:b/>
                <w:bCs/>
                <w:lang w:bidi="ar-DZ"/>
              </w:rPr>
            </w:pPr>
            <w:r w:rsidRPr="004330A3">
              <w:rPr>
                <w:rFonts w:hint="cs"/>
                <w:b/>
                <w:bCs/>
                <w:rtl/>
                <w:lang w:bidi="ar-DZ"/>
              </w:rPr>
              <w:t>ماي</w:t>
            </w:r>
          </w:p>
        </w:tc>
      </w:tr>
      <w:tr w:rsidR="00234C91" w:rsidTr="002D4862">
        <w:tc>
          <w:tcPr>
            <w:tcW w:w="4176" w:type="dxa"/>
            <w:vMerge w:val="restart"/>
            <w:shd w:val="clear" w:color="auto" w:fill="FDE9D9" w:themeFill="accent6" w:themeFillTint="33"/>
          </w:tcPr>
          <w:p w:rsidR="00234C91" w:rsidRDefault="00234C91" w:rsidP="007C5B42">
            <w:pPr>
              <w:tabs>
                <w:tab w:val="right" w:pos="33"/>
              </w:tabs>
              <w:rPr>
                <w:lang w:bidi="ar-DZ"/>
              </w:rPr>
            </w:pPr>
          </w:p>
          <w:p w:rsidR="00234C91" w:rsidRDefault="00234C91" w:rsidP="007C5B42">
            <w:pPr>
              <w:jc w:val="center"/>
              <w:rPr>
                <w:lang w:bidi="ar-DZ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DZ"/>
              </w:rPr>
              <w:t>الا</w:t>
            </w:r>
            <w:r w:rsidRPr="007C5B42">
              <w:rPr>
                <w:rFonts w:hint="cs"/>
                <w:b/>
                <w:bCs/>
                <w:sz w:val="24"/>
                <w:szCs w:val="24"/>
                <w:rtl/>
                <w:lang w:bidi="ar-DZ"/>
              </w:rPr>
              <w:t>دماج الكلي</w:t>
            </w:r>
          </w:p>
        </w:tc>
        <w:tc>
          <w:tcPr>
            <w:tcW w:w="3116" w:type="dxa"/>
            <w:vMerge/>
          </w:tcPr>
          <w:p w:rsidR="00234C91" w:rsidRPr="00AD3953" w:rsidRDefault="00234C91" w:rsidP="00AD3953">
            <w:pPr>
              <w:jc w:val="right"/>
              <w:rPr>
                <w:b/>
                <w:bCs/>
                <w:lang w:bidi="ar-DZ"/>
              </w:rPr>
            </w:pPr>
          </w:p>
        </w:tc>
        <w:tc>
          <w:tcPr>
            <w:tcW w:w="2386" w:type="dxa"/>
          </w:tcPr>
          <w:p w:rsidR="00234C91" w:rsidRPr="00646404" w:rsidRDefault="00234C91" w:rsidP="0075732A">
            <w:pPr>
              <w:tabs>
                <w:tab w:val="left" w:pos="4540"/>
              </w:tabs>
              <w:bidi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>إعراب المنادى</w:t>
            </w:r>
          </w:p>
        </w:tc>
        <w:tc>
          <w:tcPr>
            <w:tcW w:w="3359" w:type="dxa"/>
          </w:tcPr>
          <w:p w:rsidR="00234C91" w:rsidRPr="009F66A0" w:rsidRDefault="00234C91" w:rsidP="00D56781">
            <w:pPr>
              <w:tabs>
                <w:tab w:val="left" w:pos="4540"/>
              </w:tabs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9F66A0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نور الهجرة</w:t>
            </w:r>
            <w:r w:rsidRPr="00085A4E">
              <w:rPr>
                <w:rFonts w:hint="cs"/>
                <w:b/>
                <w:bCs/>
                <w:color w:val="92D050"/>
                <w:rtl/>
              </w:rPr>
              <w:t xml:space="preserve">( *) </w:t>
            </w:r>
            <w:r w:rsidRPr="009F66A0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ص </w:t>
            </w:r>
            <w:r w:rsidRPr="009F66A0">
              <w:rPr>
                <w:rFonts w:ascii="Sakkal Majalla" w:hAnsi="Sakkal Majalla" w:cs="Sakkal Majalla" w:hint="cs"/>
                <w:b/>
                <w:bCs/>
                <w:color w:val="FF0000"/>
                <w:sz w:val="28"/>
                <w:szCs w:val="28"/>
                <w:rtl/>
              </w:rPr>
              <w:t>162</w:t>
            </w:r>
            <w:r w:rsidRPr="009F66A0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-( القافيّة )</w:t>
            </w:r>
          </w:p>
        </w:tc>
        <w:tc>
          <w:tcPr>
            <w:tcW w:w="1190" w:type="dxa"/>
            <w:vMerge/>
          </w:tcPr>
          <w:p w:rsidR="00234C91" w:rsidRDefault="00234C91">
            <w:pPr>
              <w:rPr>
                <w:lang w:bidi="ar-DZ"/>
              </w:rPr>
            </w:pPr>
          </w:p>
        </w:tc>
        <w:tc>
          <w:tcPr>
            <w:tcW w:w="1079" w:type="dxa"/>
            <w:vMerge/>
          </w:tcPr>
          <w:p w:rsidR="00234C91" w:rsidRDefault="00234C91">
            <w:pPr>
              <w:rPr>
                <w:lang w:bidi="ar-DZ"/>
              </w:rPr>
            </w:pPr>
          </w:p>
        </w:tc>
        <w:tc>
          <w:tcPr>
            <w:tcW w:w="850" w:type="dxa"/>
            <w:vMerge/>
            <w:shd w:val="clear" w:color="auto" w:fill="CCFFFF"/>
          </w:tcPr>
          <w:p w:rsidR="00234C91" w:rsidRDefault="00234C91">
            <w:pPr>
              <w:rPr>
                <w:lang w:bidi="ar-DZ"/>
              </w:rPr>
            </w:pPr>
          </w:p>
        </w:tc>
      </w:tr>
      <w:tr w:rsidR="007C5B42" w:rsidTr="002D4862">
        <w:tc>
          <w:tcPr>
            <w:tcW w:w="4176" w:type="dxa"/>
            <w:vMerge/>
            <w:shd w:val="clear" w:color="auto" w:fill="FDE9D9" w:themeFill="accent6" w:themeFillTint="33"/>
          </w:tcPr>
          <w:p w:rsidR="007C5B42" w:rsidRDefault="007C5B42">
            <w:pPr>
              <w:rPr>
                <w:lang w:bidi="ar-DZ"/>
              </w:rPr>
            </w:pPr>
          </w:p>
        </w:tc>
        <w:tc>
          <w:tcPr>
            <w:tcW w:w="8861" w:type="dxa"/>
            <w:gridSpan w:val="3"/>
            <w:shd w:val="clear" w:color="auto" w:fill="FDE9D9" w:themeFill="accent6" w:themeFillTint="33"/>
          </w:tcPr>
          <w:p w:rsidR="007C5B42" w:rsidRDefault="007C5B42" w:rsidP="007C5B42">
            <w:pPr>
              <w:jc w:val="center"/>
              <w:rPr>
                <w:lang w:bidi="ar-DZ"/>
              </w:rPr>
            </w:pPr>
            <w:r>
              <w:rPr>
                <w:rFonts w:hint="cs"/>
                <w:b/>
                <w:bCs/>
                <w:rtl/>
              </w:rPr>
              <w:t>حصتان ل</w:t>
            </w:r>
            <w:r>
              <w:rPr>
                <w:b/>
                <w:bCs/>
                <w:rtl/>
              </w:rPr>
              <w:t>ل</w:t>
            </w:r>
            <w:r>
              <w:rPr>
                <w:rFonts w:hint="cs"/>
                <w:b/>
                <w:bCs/>
                <w:rtl/>
              </w:rPr>
              <w:t>إ</w:t>
            </w:r>
            <w:r w:rsidRPr="00C237B7">
              <w:rPr>
                <w:b/>
                <w:bCs/>
                <w:rtl/>
              </w:rPr>
              <w:t>دماج و التقويم و الـمعالجة</w:t>
            </w:r>
          </w:p>
        </w:tc>
        <w:tc>
          <w:tcPr>
            <w:tcW w:w="1190" w:type="dxa"/>
            <w:vMerge/>
          </w:tcPr>
          <w:p w:rsidR="007C5B42" w:rsidRDefault="007C5B42">
            <w:pPr>
              <w:rPr>
                <w:lang w:bidi="ar-DZ"/>
              </w:rPr>
            </w:pPr>
          </w:p>
        </w:tc>
        <w:tc>
          <w:tcPr>
            <w:tcW w:w="1079" w:type="dxa"/>
            <w:vMerge/>
          </w:tcPr>
          <w:p w:rsidR="007C5B42" w:rsidRDefault="007C5B42">
            <w:pPr>
              <w:rPr>
                <w:lang w:bidi="ar-DZ"/>
              </w:rPr>
            </w:pPr>
          </w:p>
        </w:tc>
        <w:tc>
          <w:tcPr>
            <w:tcW w:w="850" w:type="dxa"/>
            <w:vMerge/>
            <w:shd w:val="clear" w:color="auto" w:fill="CCFFFF"/>
          </w:tcPr>
          <w:p w:rsidR="007C5B42" w:rsidRDefault="007C5B42">
            <w:pPr>
              <w:rPr>
                <w:lang w:bidi="ar-DZ"/>
              </w:rPr>
            </w:pPr>
          </w:p>
        </w:tc>
      </w:tr>
      <w:tr w:rsidR="005E4BB1" w:rsidTr="002D4862">
        <w:tc>
          <w:tcPr>
            <w:tcW w:w="15306" w:type="dxa"/>
            <w:gridSpan w:val="6"/>
            <w:shd w:val="clear" w:color="auto" w:fill="CCFFFF"/>
          </w:tcPr>
          <w:p w:rsidR="005E4BB1" w:rsidRDefault="005E4BB1">
            <w:pPr>
              <w:rPr>
                <w:lang w:bidi="ar-DZ"/>
              </w:rPr>
            </w:pPr>
          </w:p>
        </w:tc>
        <w:tc>
          <w:tcPr>
            <w:tcW w:w="850" w:type="dxa"/>
            <w:vMerge/>
            <w:shd w:val="clear" w:color="auto" w:fill="CCFFFF"/>
          </w:tcPr>
          <w:p w:rsidR="005E4BB1" w:rsidRDefault="005E4BB1">
            <w:pPr>
              <w:rPr>
                <w:lang w:bidi="ar-DZ"/>
              </w:rPr>
            </w:pPr>
          </w:p>
        </w:tc>
      </w:tr>
    </w:tbl>
    <w:p w:rsidR="00646404" w:rsidRPr="007C5B42" w:rsidRDefault="00646404" w:rsidP="00646404">
      <w:pPr>
        <w:jc w:val="right"/>
        <w:rPr>
          <w:b/>
          <w:bCs/>
          <w:sz w:val="24"/>
          <w:szCs w:val="24"/>
          <w:lang w:bidi="ar-DZ"/>
        </w:rPr>
      </w:pPr>
      <w:r w:rsidRPr="0008645D">
        <w:rPr>
          <w:rFonts w:hint="cs"/>
          <w:b/>
          <w:bCs/>
          <w:color w:val="FF0000"/>
          <w:sz w:val="24"/>
          <w:szCs w:val="24"/>
          <w:rtl/>
          <w:lang w:bidi="ar-DZ"/>
        </w:rPr>
        <w:t>الأستاذة</w:t>
      </w:r>
      <w:r w:rsidRPr="002C33CB">
        <w:rPr>
          <w:rFonts w:hint="cs"/>
          <w:b/>
          <w:bCs/>
          <w:sz w:val="24"/>
          <w:szCs w:val="24"/>
          <w:rtl/>
          <w:lang w:bidi="ar-DZ"/>
        </w:rPr>
        <w:t xml:space="preserve"> :</w:t>
      </w:r>
      <w:r>
        <w:rPr>
          <w:rFonts w:hint="cs"/>
          <w:b/>
          <w:bCs/>
          <w:sz w:val="24"/>
          <w:szCs w:val="24"/>
          <w:rtl/>
          <w:lang w:bidi="ar-DZ"/>
        </w:rPr>
        <w:t xml:space="preserve">                                                                       </w:t>
      </w:r>
      <w:r w:rsidRPr="0008645D">
        <w:rPr>
          <w:rFonts w:hint="cs"/>
          <w:b/>
          <w:bCs/>
          <w:color w:val="FF0000"/>
          <w:sz w:val="24"/>
          <w:szCs w:val="24"/>
          <w:rtl/>
          <w:lang w:bidi="ar-DZ"/>
        </w:rPr>
        <w:t>المدير</w:t>
      </w:r>
      <w:r w:rsidRPr="002C33CB">
        <w:rPr>
          <w:rFonts w:hint="cs"/>
          <w:b/>
          <w:bCs/>
          <w:sz w:val="24"/>
          <w:szCs w:val="24"/>
          <w:rtl/>
          <w:lang w:bidi="ar-DZ"/>
        </w:rPr>
        <w:t>:</w:t>
      </w:r>
      <w:r>
        <w:rPr>
          <w:rFonts w:hint="cs"/>
          <w:b/>
          <w:bCs/>
          <w:sz w:val="24"/>
          <w:szCs w:val="24"/>
          <w:rtl/>
          <w:lang w:bidi="ar-DZ"/>
        </w:rPr>
        <w:t xml:space="preserve">                                                                        </w:t>
      </w:r>
      <w:r w:rsidRPr="0008645D">
        <w:rPr>
          <w:rFonts w:hint="cs"/>
          <w:b/>
          <w:bCs/>
          <w:color w:val="FF0000"/>
          <w:sz w:val="24"/>
          <w:szCs w:val="24"/>
          <w:rtl/>
          <w:lang w:bidi="ar-DZ"/>
        </w:rPr>
        <w:t>الم</w:t>
      </w:r>
      <w:r>
        <w:rPr>
          <w:rFonts w:hint="cs"/>
          <w:b/>
          <w:bCs/>
          <w:color w:val="FF0000"/>
          <w:sz w:val="24"/>
          <w:szCs w:val="24"/>
          <w:rtl/>
          <w:lang w:bidi="ar-DZ"/>
        </w:rPr>
        <w:t>فتشة</w:t>
      </w:r>
      <w:r>
        <w:rPr>
          <w:rFonts w:hint="cs"/>
          <w:b/>
          <w:bCs/>
          <w:sz w:val="24"/>
          <w:szCs w:val="24"/>
          <w:rtl/>
          <w:lang w:bidi="ar-DZ"/>
        </w:rPr>
        <w:t>:</w:t>
      </w:r>
    </w:p>
    <w:p w:rsidR="007C5B42" w:rsidRPr="007C5B42" w:rsidRDefault="007C5B42" w:rsidP="007C5B42">
      <w:pPr>
        <w:jc w:val="right"/>
        <w:rPr>
          <w:b/>
          <w:bCs/>
          <w:sz w:val="24"/>
          <w:szCs w:val="24"/>
          <w:lang w:bidi="ar-DZ"/>
        </w:rPr>
      </w:pPr>
    </w:p>
    <w:sectPr w:rsidR="007C5B42" w:rsidRPr="007C5B42" w:rsidSect="00BC42FD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80002007" w:usb1="8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C42FD"/>
    <w:rsid w:val="000429F8"/>
    <w:rsid w:val="000D2E91"/>
    <w:rsid w:val="001310C4"/>
    <w:rsid w:val="001A6F6D"/>
    <w:rsid w:val="00234C91"/>
    <w:rsid w:val="002715FA"/>
    <w:rsid w:val="002852C2"/>
    <w:rsid w:val="002C2F2C"/>
    <w:rsid w:val="002C7246"/>
    <w:rsid w:val="002D4862"/>
    <w:rsid w:val="003367EE"/>
    <w:rsid w:val="00350347"/>
    <w:rsid w:val="00376810"/>
    <w:rsid w:val="00382B49"/>
    <w:rsid w:val="003F48A3"/>
    <w:rsid w:val="00416260"/>
    <w:rsid w:val="004330A3"/>
    <w:rsid w:val="004F4414"/>
    <w:rsid w:val="004F745D"/>
    <w:rsid w:val="00591BFD"/>
    <w:rsid w:val="005E4BB1"/>
    <w:rsid w:val="006135F1"/>
    <w:rsid w:val="006152CE"/>
    <w:rsid w:val="00627381"/>
    <w:rsid w:val="00646404"/>
    <w:rsid w:val="006856FE"/>
    <w:rsid w:val="006F13D1"/>
    <w:rsid w:val="007C5B42"/>
    <w:rsid w:val="007C637B"/>
    <w:rsid w:val="007E7FAF"/>
    <w:rsid w:val="00813227"/>
    <w:rsid w:val="008B13EC"/>
    <w:rsid w:val="008B5E47"/>
    <w:rsid w:val="008E6213"/>
    <w:rsid w:val="008F11EC"/>
    <w:rsid w:val="00903A8F"/>
    <w:rsid w:val="00956900"/>
    <w:rsid w:val="00972F39"/>
    <w:rsid w:val="009B5598"/>
    <w:rsid w:val="00A55913"/>
    <w:rsid w:val="00A767DE"/>
    <w:rsid w:val="00AD3953"/>
    <w:rsid w:val="00AE24EA"/>
    <w:rsid w:val="00B42CEF"/>
    <w:rsid w:val="00B60505"/>
    <w:rsid w:val="00BC42FD"/>
    <w:rsid w:val="00C85056"/>
    <w:rsid w:val="00CB666E"/>
    <w:rsid w:val="00CE2EE2"/>
    <w:rsid w:val="00DB03B6"/>
    <w:rsid w:val="00DD1E67"/>
    <w:rsid w:val="00E06F09"/>
    <w:rsid w:val="00E66704"/>
    <w:rsid w:val="00F15B28"/>
    <w:rsid w:val="00FF5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F6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C42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uiPriority w:val="22"/>
    <w:qFormat/>
    <w:rsid w:val="00DD1E6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9531C-AE46-4949-9AFF-47D46D744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966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yaakoub seddiki</Company>
  <LinksUpToDate>false</LinksUpToDate>
  <CharactersWithSpaces>6268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prestatech</dc:creator>
  <cp:lastModifiedBy>prestatech</cp:lastModifiedBy>
  <cp:revision>3</cp:revision>
  <dcterms:created xsi:type="dcterms:W3CDTF">2022-09-23T17:22:00Z</dcterms:created>
  <dcterms:modified xsi:type="dcterms:W3CDTF">2022-09-23T19:31:00Z</dcterms:modified>
</cp:coreProperties>
</file>